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69" w:rsidRPr="00C03969" w:rsidRDefault="000B3428" w:rsidP="00FF72EE">
      <w:pPr>
        <w:pStyle w:val="Heading1"/>
      </w:pPr>
      <w:r>
        <w:t>Information</w:t>
      </w:r>
      <w:r w:rsidR="00C03969">
        <w:t xml:space="preserve"> </w:t>
      </w:r>
      <w:r w:rsidR="00C8389A">
        <w:t>for HealthCare Providers wishing to send CareConnect eReferrals</w:t>
      </w:r>
    </w:p>
    <w:p w:rsidR="00C03969" w:rsidRPr="00C03969" w:rsidRDefault="00C03969" w:rsidP="00C03969">
      <w:pPr>
        <w:rPr>
          <w:u w:val="single"/>
        </w:rPr>
      </w:pPr>
    </w:p>
    <w:p w:rsidR="000B3428" w:rsidRPr="000B3428" w:rsidRDefault="000B3428" w:rsidP="00FF72EE">
      <w:pPr>
        <w:pStyle w:val="Heading2"/>
        <w:numPr>
          <w:ilvl w:val="0"/>
          <w:numId w:val="10"/>
        </w:numPr>
      </w:pPr>
      <w:r w:rsidRPr="000B3428">
        <w:t>Facility HPI</w:t>
      </w:r>
      <w:r>
        <w:t>/</w:t>
      </w:r>
      <w:r w:rsidR="007D07DA">
        <w:t>Organisation</w:t>
      </w:r>
      <w:r>
        <w:t xml:space="preserve"> ID</w:t>
      </w:r>
      <w:bookmarkStart w:id="0" w:name="_GoBack"/>
      <w:bookmarkEnd w:id="0"/>
    </w:p>
    <w:p w:rsidR="00C03969" w:rsidRDefault="00C03969" w:rsidP="000B3428">
      <w:pPr>
        <w:pStyle w:val="ListParagraph"/>
      </w:pPr>
      <w:r>
        <w:t xml:space="preserve">All </w:t>
      </w:r>
      <w:r w:rsidR="00D81C14">
        <w:t xml:space="preserve">Health Providers </w:t>
      </w:r>
      <w:r>
        <w:t xml:space="preserve">completing eReferrals </w:t>
      </w:r>
      <w:r w:rsidR="00D81C14">
        <w:t>need to be associated with</w:t>
      </w:r>
      <w:r>
        <w:t xml:space="preserve"> </w:t>
      </w:r>
      <w:r w:rsidR="00D81C14" w:rsidRPr="00F974B8">
        <w:t>the physical address where the health care takes place</w:t>
      </w:r>
      <w:r w:rsidR="00D81C14">
        <w:t xml:space="preserve"> with a </w:t>
      </w:r>
      <w:r>
        <w:t xml:space="preserve">facility HPI </w:t>
      </w:r>
      <w:r w:rsidR="00F974B8">
        <w:t xml:space="preserve">(6 digit alphanumeric </w:t>
      </w:r>
      <w:r w:rsidR="007D07DA">
        <w:t>organisation</w:t>
      </w:r>
      <w:r w:rsidR="00F974B8">
        <w:t xml:space="preserve"> Id e.g. F2G123</w:t>
      </w:r>
      <w:r w:rsidR="00D81C14">
        <w:t>). A</w:t>
      </w:r>
      <w:r w:rsidR="0081206C">
        <w:t>n</w:t>
      </w:r>
      <w:r w:rsidR="00D81C14">
        <w:t xml:space="preserve"> </w:t>
      </w:r>
      <w:r w:rsidR="0081206C">
        <w:t>O</w:t>
      </w:r>
      <w:r w:rsidR="007D07DA">
        <w:t>rganisation</w:t>
      </w:r>
      <w:r w:rsidR="00D81C14">
        <w:t xml:space="preserve"> ID is a mandatory field in order to send a CareConnect </w:t>
      </w:r>
      <w:r w:rsidR="0054534A">
        <w:t>eReferral</w:t>
      </w:r>
      <w:r w:rsidR="00D81C14">
        <w:t>.</w:t>
      </w:r>
    </w:p>
    <w:p w:rsidR="00C03969" w:rsidRDefault="00C03969" w:rsidP="00C03969">
      <w:pPr>
        <w:rPr>
          <w:b/>
          <w:bCs/>
          <w:sz w:val="24"/>
          <w:szCs w:val="24"/>
        </w:rPr>
      </w:pPr>
    </w:p>
    <w:p w:rsidR="00BF331C" w:rsidRPr="004A30AD" w:rsidRDefault="00BF331C" w:rsidP="00FF72EE">
      <w:pPr>
        <w:ind w:left="720"/>
        <w:rPr>
          <w:rFonts w:ascii="Arial" w:hAnsi="Arial" w:cs="Arial"/>
          <w:color w:val="6F7072"/>
          <w:sz w:val="20"/>
        </w:rPr>
      </w:pPr>
      <w:r>
        <w:rPr>
          <w:rFonts w:ascii="Arial" w:hAnsi="Arial" w:cs="Arial"/>
          <w:color w:val="6F7072"/>
          <w:sz w:val="20"/>
        </w:rPr>
        <w:t>If you</w:t>
      </w:r>
      <w:r w:rsidRPr="004A30AD">
        <w:rPr>
          <w:rFonts w:ascii="Arial" w:hAnsi="Arial" w:cs="Arial"/>
          <w:color w:val="6F7072"/>
          <w:sz w:val="20"/>
        </w:rPr>
        <w:t xml:space="preserve"> need help finding your Organisation’s Facility HPI</w:t>
      </w:r>
      <w:r w:rsidR="000B615F">
        <w:rPr>
          <w:rFonts w:ascii="Arial" w:hAnsi="Arial" w:cs="Arial"/>
          <w:color w:val="6F7072"/>
          <w:sz w:val="20"/>
        </w:rPr>
        <w:t>:</w:t>
      </w:r>
    </w:p>
    <w:p w:rsidR="00BF331C" w:rsidRPr="004A30AD" w:rsidRDefault="00BF331C" w:rsidP="00BF331C">
      <w:pPr>
        <w:pStyle w:val="ListParagraph"/>
        <w:numPr>
          <w:ilvl w:val="0"/>
          <w:numId w:val="8"/>
        </w:numPr>
        <w:ind w:left="1080"/>
        <w:contextualSpacing/>
        <w:rPr>
          <w:rFonts w:ascii="Arial" w:hAnsi="Arial" w:cs="Arial"/>
          <w:color w:val="6F7072"/>
          <w:sz w:val="20"/>
        </w:rPr>
      </w:pPr>
      <w:r w:rsidRPr="004A30AD">
        <w:rPr>
          <w:rFonts w:ascii="Arial" w:hAnsi="Arial" w:cs="Arial"/>
          <w:color w:val="6F7072"/>
          <w:sz w:val="20"/>
        </w:rPr>
        <w:t xml:space="preserve">Go to the </w:t>
      </w:r>
      <w:hyperlink r:id="rId8" w:history="1">
        <w:r w:rsidRPr="004A30AD">
          <w:rPr>
            <w:rFonts w:ascii="Arial" w:hAnsi="Arial" w:cs="Arial"/>
            <w:color w:val="0070C0"/>
            <w:sz w:val="20"/>
            <w:u w:val="single"/>
          </w:rPr>
          <w:t>MOH’s Facility Code webpage</w:t>
        </w:r>
      </w:hyperlink>
    </w:p>
    <w:p w:rsidR="00BF331C" w:rsidRPr="004A30AD" w:rsidRDefault="00BF331C" w:rsidP="00BF331C">
      <w:pPr>
        <w:pStyle w:val="ListParagraph"/>
        <w:numPr>
          <w:ilvl w:val="0"/>
          <w:numId w:val="8"/>
        </w:numPr>
        <w:ind w:left="1080"/>
        <w:contextualSpacing/>
        <w:rPr>
          <w:rFonts w:ascii="Arial" w:hAnsi="Arial" w:cs="Arial"/>
          <w:color w:val="6F7072"/>
          <w:sz w:val="20"/>
        </w:rPr>
      </w:pPr>
      <w:r w:rsidRPr="004A30AD">
        <w:rPr>
          <w:rFonts w:ascii="Arial" w:hAnsi="Arial" w:cs="Arial"/>
          <w:color w:val="6F7072"/>
          <w:sz w:val="20"/>
        </w:rPr>
        <w:t>Download the latest facility code table spreadsheet</w:t>
      </w:r>
    </w:p>
    <w:p w:rsidR="00BF331C" w:rsidRPr="004A30AD" w:rsidRDefault="00BF331C" w:rsidP="00BF331C">
      <w:pPr>
        <w:pStyle w:val="ListParagraph"/>
        <w:numPr>
          <w:ilvl w:val="0"/>
          <w:numId w:val="8"/>
        </w:numPr>
        <w:ind w:left="1080"/>
        <w:contextualSpacing/>
        <w:rPr>
          <w:rFonts w:ascii="Arial" w:hAnsi="Arial" w:cs="Arial"/>
          <w:color w:val="6F7072"/>
          <w:sz w:val="20"/>
        </w:rPr>
      </w:pPr>
      <w:r w:rsidRPr="004A30AD">
        <w:rPr>
          <w:rFonts w:ascii="Arial" w:hAnsi="Arial" w:cs="Arial"/>
          <w:color w:val="6F7072"/>
          <w:sz w:val="20"/>
        </w:rPr>
        <w:t>Find your Organisation’s “HPI Facility Id”</w:t>
      </w:r>
    </w:p>
    <w:p w:rsidR="000B615F" w:rsidRDefault="000B615F">
      <w:pPr>
        <w:ind w:left="720"/>
        <w:rPr>
          <w:rFonts w:ascii="Calibri" w:hAnsi="Calibri" w:cs="Times New Roman"/>
        </w:rPr>
      </w:pPr>
    </w:p>
    <w:p w:rsidR="00D81C14" w:rsidRDefault="00F974B8">
      <w:pPr>
        <w:ind w:left="720"/>
        <w:rPr>
          <w:rFonts w:ascii="Arial" w:hAnsi="Arial" w:cs="Arial"/>
          <w:color w:val="0070C0"/>
          <w:sz w:val="20"/>
          <w:u w:val="single"/>
        </w:rPr>
      </w:pPr>
      <w:r w:rsidRPr="00F974B8">
        <w:rPr>
          <w:rFonts w:ascii="Calibri" w:hAnsi="Calibri" w:cs="Times New Roman"/>
        </w:rPr>
        <w:t>If you do not have a Facility HPI, you will need to</w:t>
      </w:r>
      <w:r w:rsidRPr="004A30AD">
        <w:rPr>
          <w:rFonts w:ascii="Arial" w:hAnsi="Arial" w:cs="Arial"/>
          <w:color w:val="6F7072"/>
          <w:sz w:val="20"/>
        </w:rPr>
        <w:t xml:space="preserve"> </w:t>
      </w:r>
      <w:hyperlink r:id="rId9" w:history="1">
        <w:r w:rsidR="00D81C14">
          <w:rPr>
            <w:rFonts w:ascii="Arial" w:hAnsi="Arial" w:cs="Arial"/>
            <w:color w:val="0070C0"/>
            <w:sz w:val="20"/>
            <w:u w:val="single"/>
          </w:rPr>
          <w:t xml:space="preserve">register here for one through the MOH </w:t>
        </w:r>
      </w:hyperlink>
      <w:r>
        <w:rPr>
          <w:rFonts w:ascii="Arial" w:hAnsi="Arial" w:cs="Arial"/>
          <w:color w:val="0070C0"/>
          <w:sz w:val="20"/>
          <w:u w:val="single"/>
        </w:rPr>
        <w:t xml:space="preserve"> </w:t>
      </w:r>
    </w:p>
    <w:p w:rsidR="00D81C14" w:rsidRDefault="00D81C14" w:rsidP="00FF72EE">
      <w:pPr>
        <w:ind w:left="720"/>
        <w:rPr>
          <w:rFonts w:ascii="Arial" w:hAnsi="Arial" w:cs="Arial"/>
          <w:color w:val="002639"/>
          <w:sz w:val="20"/>
          <w:szCs w:val="20"/>
          <w:lang w:val="en"/>
        </w:rPr>
      </w:pPr>
      <w:r>
        <w:rPr>
          <w:rFonts w:ascii="Arial" w:hAnsi="Arial" w:cs="Arial"/>
          <w:color w:val="002639"/>
          <w:sz w:val="20"/>
          <w:szCs w:val="20"/>
          <w:lang w:val="en"/>
        </w:rPr>
        <w:t xml:space="preserve">Requests for or queries about facilities and their identifiers should be sent to </w:t>
      </w:r>
    </w:p>
    <w:p w:rsidR="00D81C14" w:rsidRDefault="003F0415" w:rsidP="00FF72EE">
      <w:pPr>
        <w:ind w:left="720"/>
      </w:pPr>
      <w:hyperlink r:id="rId10" w:history="1">
        <w:r w:rsidR="000B615F" w:rsidRPr="00787AA3">
          <w:rPr>
            <w:rStyle w:val="Hyperlink"/>
            <w:rFonts w:ascii="Arial" w:hAnsi="Arial" w:cs="Arial"/>
            <w:sz w:val="20"/>
            <w:szCs w:val="20"/>
            <w:lang w:val="en"/>
          </w:rPr>
          <w:t>HI_Provider@moh.govt.nz</w:t>
        </w:r>
      </w:hyperlink>
      <w:r w:rsidR="00D81C14" w:rsidRPr="00D81C14">
        <w:t xml:space="preserve"> </w:t>
      </w:r>
    </w:p>
    <w:p w:rsidR="00BF331C" w:rsidRDefault="00BF331C" w:rsidP="00BF331C">
      <w:pPr>
        <w:rPr>
          <w:rFonts w:ascii="Arial" w:hAnsi="Arial" w:cs="Arial"/>
          <w:color w:val="6F7072"/>
          <w:sz w:val="20"/>
        </w:rPr>
      </w:pPr>
    </w:p>
    <w:p w:rsidR="002D497A" w:rsidRPr="000B3428" w:rsidRDefault="00D81C14" w:rsidP="00FF72EE">
      <w:pPr>
        <w:pStyle w:val="Heading2"/>
        <w:numPr>
          <w:ilvl w:val="0"/>
          <w:numId w:val="10"/>
        </w:numPr>
        <w:rPr>
          <w:rFonts w:eastAsiaTheme="minorHAnsi"/>
        </w:rPr>
      </w:pPr>
      <w:r w:rsidRPr="000B3428">
        <w:rPr>
          <w:rFonts w:eastAsiaTheme="minorHAnsi"/>
        </w:rPr>
        <w:t>HealthSecure D</w:t>
      </w:r>
      <w:r w:rsidR="000B3428" w:rsidRPr="000B3428">
        <w:rPr>
          <w:rFonts w:eastAsiaTheme="minorHAnsi"/>
        </w:rPr>
        <w:t>igital Certificate</w:t>
      </w:r>
      <w:r w:rsidRPr="000B3428">
        <w:rPr>
          <w:rFonts w:eastAsiaTheme="minorHAnsi"/>
        </w:rPr>
        <w:t xml:space="preserve">            </w:t>
      </w:r>
    </w:p>
    <w:p w:rsidR="006624B0" w:rsidRDefault="002D497A" w:rsidP="000B3428">
      <w:pPr>
        <w:pStyle w:val="PlainText"/>
        <w:ind w:left="720"/>
        <w:rPr>
          <w:rFonts w:cs="Times New Roman"/>
          <w:szCs w:val="22"/>
        </w:rPr>
      </w:pPr>
      <w:r>
        <w:rPr>
          <w:rFonts w:cs="Times New Roman"/>
          <w:szCs w:val="22"/>
        </w:rPr>
        <w:t>A HealthSecure Certificate is required to provide user authentication</w:t>
      </w:r>
      <w:r w:rsidR="000B3428">
        <w:rPr>
          <w:rFonts w:cs="Times New Roman"/>
          <w:szCs w:val="22"/>
        </w:rPr>
        <w:t xml:space="preserve"> to send Web eReferrals. </w:t>
      </w:r>
      <w:r w:rsidR="004F25DD">
        <w:rPr>
          <w:rFonts w:cs="Times New Roman"/>
          <w:szCs w:val="22"/>
        </w:rPr>
        <w:t>(Making the information ‘safe’)</w:t>
      </w:r>
    </w:p>
    <w:p w:rsidR="003F1AB2" w:rsidRDefault="003F1AB2" w:rsidP="000B3428">
      <w:pPr>
        <w:pStyle w:val="PlainText"/>
        <w:ind w:left="720"/>
        <w:rPr>
          <w:rFonts w:cs="Times New Roman"/>
          <w:szCs w:val="22"/>
        </w:rPr>
      </w:pPr>
    </w:p>
    <w:p w:rsidR="00F13172" w:rsidRDefault="006624B0" w:rsidP="002D497A">
      <w:pPr>
        <w:pStyle w:val="PlainText"/>
        <w:ind w:left="72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It is best </w:t>
      </w:r>
      <w:r w:rsidR="0081206C">
        <w:rPr>
          <w:rFonts w:cs="Times New Roman"/>
          <w:szCs w:val="22"/>
        </w:rPr>
        <w:t>practice</w:t>
      </w:r>
      <w:r>
        <w:rPr>
          <w:rFonts w:cs="Times New Roman"/>
          <w:szCs w:val="22"/>
        </w:rPr>
        <w:t xml:space="preserve"> to have one HealthSecure certificate per provider</w:t>
      </w:r>
      <w:r w:rsidR="00F13172">
        <w:rPr>
          <w:rFonts w:cs="Times New Roman"/>
          <w:szCs w:val="22"/>
        </w:rPr>
        <w:t>. B</w:t>
      </w:r>
      <w:r w:rsidR="006D5F10">
        <w:rPr>
          <w:rFonts w:cs="Times New Roman"/>
          <w:szCs w:val="22"/>
        </w:rPr>
        <w:t xml:space="preserve">ut </w:t>
      </w:r>
      <w:r w:rsidR="00F13172">
        <w:rPr>
          <w:rFonts w:cs="Times New Roman"/>
          <w:szCs w:val="22"/>
        </w:rPr>
        <w:t xml:space="preserve">for web eReferrals </w:t>
      </w:r>
      <w:r w:rsidR="00D74C20">
        <w:rPr>
          <w:rFonts w:cs="Times New Roman"/>
          <w:szCs w:val="22"/>
        </w:rPr>
        <w:t>y</w:t>
      </w:r>
      <w:r w:rsidR="00E303D6">
        <w:rPr>
          <w:rFonts w:cs="Times New Roman"/>
          <w:szCs w:val="22"/>
        </w:rPr>
        <w:t>ou only require ONE certificate per organisation.</w:t>
      </w:r>
    </w:p>
    <w:p w:rsidR="00F13172" w:rsidRDefault="00F13172" w:rsidP="002D497A">
      <w:pPr>
        <w:pStyle w:val="PlainText"/>
        <w:ind w:left="720"/>
        <w:rPr>
          <w:rFonts w:cs="Times New Roman"/>
          <w:szCs w:val="22"/>
        </w:rPr>
      </w:pPr>
    </w:p>
    <w:p w:rsidR="003F1AB2" w:rsidRDefault="006624B0" w:rsidP="002D497A">
      <w:pPr>
        <w:pStyle w:val="PlainText"/>
        <w:ind w:left="720"/>
        <w:rPr>
          <w:rFonts w:cs="Times New Roman"/>
          <w:szCs w:val="22"/>
        </w:rPr>
      </w:pPr>
      <w:r w:rsidRPr="002D497A">
        <w:rPr>
          <w:rFonts w:cs="Times New Roman"/>
          <w:szCs w:val="22"/>
        </w:rPr>
        <w:t xml:space="preserve">The certificate will technically belong to one person (either one of the </w:t>
      </w:r>
      <w:r>
        <w:rPr>
          <w:rFonts w:cs="Times New Roman"/>
          <w:szCs w:val="22"/>
        </w:rPr>
        <w:t>HealthCare providers</w:t>
      </w:r>
      <w:r w:rsidRPr="002D497A">
        <w:rPr>
          <w:rFonts w:cs="Times New Roman"/>
          <w:szCs w:val="22"/>
        </w:rPr>
        <w:t xml:space="preserve"> or an administrator).</w:t>
      </w:r>
    </w:p>
    <w:p w:rsidR="003F1AB2" w:rsidRDefault="003F1AB2" w:rsidP="002D497A">
      <w:pPr>
        <w:pStyle w:val="PlainText"/>
        <w:ind w:left="720"/>
        <w:rPr>
          <w:rFonts w:cs="Times New Roman"/>
          <w:szCs w:val="22"/>
        </w:rPr>
      </w:pPr>
    </w:p>
    <w:p w:rsidR="006624B0" w:rsidRPr="0037516A" w:rsidRDefault="006624B0" w:rsidP="002D497A">
      <w:pPr>
        <w:pStyle w:val="PlainText"/>
        <w:ind w:left="720"/>
        <w:rPr>
          <w:rFonts w:cs="Times New Roman"/>
          <w:b/>
          <w:szCs w:val="22"/>
        </w:rPr>
      </w:pPr>
      <w:r w:rsidRPr="002D497A">
        <w:rPr>
          <w:rFonts w:cs="Times New Roman"/>
          <w:szCs w:val="22"/>
        </w:rPr>
        <w:t xml:space="preserve"> </w:t>
      </w:r>
      <w:r w:rsidRPr="0037516A">
        <w:rPr>
          <w:rFonts w:cs="Times New Roman"/>
          <w:b/>
          <w:i/>
          <w:szCs w:val="22"/>
        </w:rPr>
        <w:t xml:space="preserve">Please note that it is the responsibility of the owner of the certificate to grant access for their </w:t>
      </w:r>
      <w:r w:rsidR="003F1AB2" w:rsidRPr="0037516A">
        <w:rPr>
          <w:rFonts w:cs="Times New Roman"/>
          <w:b/>
          <w:i/>
          <w:szCs w:val="22"/>
        </w:rPr>
        <w:t>h</w:t>
      </w:r>
      <w:r w:rsidRPr="0037516A">
        <w:rPr>
          <w:rFonts w:cs="Times New Roman"/>
          <w:b/>
          <w:i/>
          <w:szCs w:val="22"/>
        </w:rPr>
        <w:t xml:space="preserve">ealth </w:t>
      </w:r>
      <w:r w:rsidR="003F1AB2" w:rsidRPr="0037516A">
        <w:rPr>
          <w:rFonts w:cs="Times New Roman"/>
          <w:b/>
          <w:i/>
          <w:szCs w:val="22"/>
        </w:rPr>
        <w:t>p</w:t>
      </w:r>
      <w:r w:rsidRPr="0037516A">
        <w:rPr>
          <w:rFonts w:cs="Times New Roman"/>
          <w:b/>
          <w:i/>
          <w:szCs w:val="22"/>
        </w:rPr>
        <w:t>roviders to use their Certificate</w:t>
      </w:r>
      <w:r w:rsidR="003F1AB2" w:rsidRPr="0037516A">
        <w:rPr>
          <w:rFonts w:cs="Times New Roman"/>
          <w:b/>
          <w:i/>
          <w:szCs w:val="22"/>
        </w:rPr>
        <w:t xml:space="preserve"> </w:t>
      </w:r>
      <w:r w:rsidR="00BF331C" w:rsidRPr="0037516A">
        <w:rPr>
          <w:rFonts w:cs="Times New Roman"/>
          <w:b/>
          <w:i/>
          <w:szCs w:val="22"/>
        </w:rPr>
        <w:t xml:space="preserve">and </w:t>
      </w:r>
      <w:r w:rsidR="003F1AB2" w:rsidRPr="0037516A">
        <w:rPr>
          <w:rFonts w:cs="Times New Roman"/>
          <w:b/>
          <w:i/>
          <w:szCs w:val="22"/>
        </w:rPr>
        <w:t>monitor correct use</w:t>
      </w:r>
      <w:r w:rsidR="003F1AB2" w:rsidRPr="0037516A">
        <w:rPr>
          <w:rFonts w:cs="Times New Roman"/>
          <w:b/>
          <w:szCs w:val="22"/>
        </w:rPr>
        <w:t>.</w:t>
      </w:r>
    </w:p>
    <w:p w:rsidR="006624B0" w:rsidRPr="0037516A" w:rsidRDefault="006624B0" w:rsidP="002D497A">
      <w:pPr>
        <w:pStyle w:val="PlainText"/>
        <w:ind w:left="720"/>
        <w:rPr>
          <w:rFonts w:cs="Times New Roman"/>
          <w:b/>
          <w:szCs w:val="22"/>
        </w:rPr>
      </w:pPr>
    </w:p>
    <w:p w:rsidR="003F1AB2" w:rsidRDefault="00FF5295" w:rsidP="003F1AB2">
      <w:pPr>
        <w:pStyle w:val="PlainText"/>
        <w:ind w:left="720"/>
        <w:rPr>
          <w:b/>
          <w:bCs/>
          <w:sz w:val="24"/>
          <w:szCs w:val="24"/>
        </w:rPr>
      </w:pPr>
      <w:r>
        <w:rPr>
          <w:rFonts w:cs="Times New Roman"/>
          <w:szCs w:val="22"/>
        </w:rPr>
        <w:t>F</w:t>
      </w:r>
      <w:r w:rsidR="003F1AB2">
        <w:rPr>
          <w:rFonts w:cs="Times New Roman"/>
          <w:szCs w:val="22"/>
        </w:rPr>
        <w:t xml:space="preserve">ollow </w:t>
      </w:r>
      <w:r w:rsidR="003F1AB2">
        <w:rPr>
          <w:b/>
          <w:bCs/>
          <w:sz w:val="24"/>
          <w:szCs w:val="24"/>
        </w:rPr>
        <w:t xml:space="preserve">Option B </w:t>
      </w:r>
    </w:p>
    <w:p w:rsidR="007610B7" w:rsidRDefault="007610B7" w:rsidP="003F1AB2">
      <w:pPr>
        <w:pStyle w:val="PlainText"/>
        <w:ind w:left="720"/>
        <w:rPr>
          <w:rFonts w:cs="Times New Roman"/>
          <w:szCs w:val="22"/>
        </w:rPr>
      </w:pPr>
    </w:p>
    <w:p w:rsidR="006624B0" w:rsidRPr="000B3428" w:rsidRDefault="006624B0" w:rsidP="00FF72EE">
      <w:pPr>
        <w:pStyle w:val="Heading2"/>
        <w:numPr>
          <w:ilvl w:val="0"/>
          <w:numId w:val="10"/>
        </w:numPr>
        <w:rPr>
          <w:rFonts w:eastAsiaTheme="minorHAnsi"/>
        </w:rPr>
      </w:pPr>
      <w:r w:rsidRPr="000B3428">
        <w:rPr>
          <w:rFonts w:eastAsiaTheme="minorHAnsi"/>
        </w:rPr>
        <w:t xml:space="preserve">NHI </w:t>
      </w:r>
      <w:r w:rsidR="007610B7">
        <w:rPr>
          <w:rFonts w:eastAsiaTheme="minorHAnsi"/>
        </w:rPr>
        <w:t>L</w:t>
      </w:r>
      <w:r w:rsidRPr="000B3428">
        <w:rPr>
          <w:rFonts w:eastAsiaTheme="minorHAnsi"/>
        </w:rPr>
        <w:t>ook-up</w:t>
      </w:r>
      <w:r w:rsidR="00D74C20">
        <w:rPr>
          <w:rFonts w:eastAsiaTheme="minorHAnsi"/>
        </w:rPr>
        <w:t xml:space="preserve"> </w:t>
      </w:r>
      <w:r w:rsidR="00D74C20" w:rsidRPr="00FF72EE">
        <w:rPr>
          <w:rFonts w:eastAsiaTheme="minorHAnsi"/>
          <w:sz w:val="28"/>
        </w:rPr>
        <w:t>OPTIONAL</w:t>
      </w:r>
    </w:p>
    <w:p w:rsidR="009F4564" w:rsidRDefault="006624B0" w:rsidP="006624B0">
      <w:pPr>
        <w:pStyle w:val="NormalWeb"/>
        <w:shd w:val="clear" w:color="auto" w:fill="FFFFFF"/>
        <w:spacing w:before="0" w:after="0"/>
        <w:ind w:left="714"/>
        <w:rPr>
          <w:rFonts w:ascii="Calibri" w:eastAsiaTheme="minorHAnsi" w:hAnsi="Calibri"/>
          <w:sz w:val="22"/>
          <w:szCs w:val="22"/>
          <w:lang w:eastAsia="en-US"/>
        </w:rPr>
      </w:pPr>
      <w:r w:rsidRPr="002D497A">
        <w:rPr>
          <w:rFonts w:ascii="Calibri" w:eastAsiaTheme="minorHAnsi" w:hAnsi="Calibri"/>
          <w:sz w:val="22"/>
          <w:szCs w:val="22"/>
          <w:lang w:eastAsia="en-US"/>
        </w:rPr>
        <w:t xml:space="preserve">All patients being referred </w:t>
      </w:r>
      <w:r w:rsidR="00D74C20">
        <w:rPr>
          <w:rFonts w:ascii="Calibri" w:eastAsiaTheme="minorHAnsi" w:hAnsi="Calibri"/>
          <w:sz w:val="22"/>
          <w:szCs w:val="22"/>
          <w:lang w:eastAsia="en-US"/>
        </w:rPr>
        <w:t>using CareConnect eReferrals</w:t>
      </w:r>
      <w:r w:rsidRPr="002D497A">
        <w:rPr>
          <w:rFonts w:ascii="Calibri" w:eastAsiaTheme="minorHAnsi" w:hAnsi="Calibri"/>
          <w:sz w:val="22"/>
          <w:szCs w:val="22"/>
          <w:lang w:eastAsia="en-US"/>
        </w:rPr>
        <w:t xml:space="preserve"> require a valid NHI number</w:t>
      </w:r>
      <w:r w:rsidR="00D74C20">
        <w:rPr>
          <w:rFonts w:ascii="Calibri" w:eastAsiaTheme="minorHAnsi" w:hAnsi="Calibri"/>
          <w:sz w:val="22"/>
          <w:szCs w:val="22"/>
          <w:lang w:eastAsia="en-US"/>
        </w:rPr>
        <w:t>.</w:t>
      </w:r>
      <w:r w:rsidR="00E22364">
        <w:rPr>
          <w:rFonts w:ascii="Calibri" w:eastAsiaTheme="minorHAnsi" w:hAnsi="Calibri"/>
          <w:sz w:val="22"/>
          <w:szCs w:val="22"/>
          <w:lang w:eastAsia="en-US"/>
        </w:rPr>
        <w:t xml:space="preserve"> NHI look-up is a tool to check NHI numbers.</w:t>
      </w:r>
      <w:r w:rsidRPr="002D497A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D74C20">
        <w:rPr>
          <w:rFonts w:ascii="Calibri" w:eastAsiaTheme="minorHAnsi" w:hAnsi="Calibri"/>
          <w:sz w:val="22"/>
          <w:szCs w:val="22"/>
          <w:lang w:eastAsia="en-US"/>
        </w:rPr>
        <w:t>.</w:t>
      </w:r>
    </w:p>
    <w:p w:rsidR="009F4564" w:rsidRDefault="009F4564" w:rsidP="006624B0">
      <w:pPr>
        <w:pStyle w:val="NormalWeb"/>
        <w:shd w:val="clear" w:color="auto" w:fill="FFFFFF"/>
        <w:spacing w:before="0" w:after="0"/>
        <w:ind w:left="714"/>
        <w:rPr>
          <w:rFonts w:ascii="Calibri" w:eastAsiaTheme="minorHAnsi" w:hAnsi="Calibri"/>
          <w:sz w:val="22"/>
          <w:szCs w:val="22"/>
          <w:lang w:eastAsia="en-US"/>
        </w:rPr>
      </w:pPr>
    </w:p>
    <w:p w:rsidR="006624B0" w:rsidRDefault="0037516A" w:rsidP="006624B0">
      <w:pPr>
        <w:pStyle w:val="NormalWeb"/>
        <w:shd w:val="clear" w:color="auto" w:fill="FFFFFF"/>
        <w:spacing w:before="0" w:after="0"/>
        <w:ind w:left="714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 You do not need NHI </w:t>
      </w:r>
      <w:r w:rsidR="007610B7">
        <w:rPr>
          <w:rFonts w:ascii="Calibri" w:eastAsiaTheme="minorHAnsi" w:hAnsi="Calibri"/>
          <w:sz w:val="22"/>
          <w:szCs w:val="22"/>
          <w:lang w:eastAsia="en-US"/>
        </w:rPr>
        <w:t>L</w:t>
      </w:r>
      <w:r>
        <w:rPr>
          <w:rFonts w:ascii="Calibri" w:eastAsiaTheme="minorHAnsi" w:hAnsi="Calibri"/>
          <w:sz w:val="22"/>
          <w:szCs w:val="22"/>
          <w:lang w:eastAsia="en-US"/>
        </w:rPr>
        <w:t>ook</w:t>
      </w:r>
      <w:r w:rsidR="009F4564">
        <w:rPr>
          <w:rFonts w:ascii="Calibri" w:eastAsiaTheme="minorHAnsi" w:hAnsi="Calibri"/>
          <w:sz w:val="22"/>
          <w:szCs w:val="22"/>
          <w:lang w:eastAsia="en-US"/>
        </w:rPr>
        <w:t>-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up to be </w:t>
      </w:r>
      <w:r w:rsidR="009F4564">
        <w:rPr>
          <w:rFonts w:ascii="Calibri" w:eastAsiaTheme="minorHAnsi" w:hAnsi="Calibri"/>
          <w:sz w:val="22"/>
          <w:szCs w:val="22"/>
          <w:lang w:eastAsia="en-US"/>
        </w:rPr>
        <w:t>able to start using the service and i</w:t>
      </w:r>
      <w:r w:rsidR="006624B0">
        <w:rPr>
          <w:rFonts w:ascii="Calibri" w:eastAsiaTheme="minorHAnsi" w:hAnsi="Calibri"/>
          <w:sz w:val="22"/>
          <w:szCs w:val="22"/>
          <w:lang w:eastAsia="en-US"/>
        </w:rPr>
        <w:t xml:space="preserve">t is completely your </w:t>
      </w:r>
      <w:r w:rsidR="00E22364">
        <w:rPr>
          <w:rFonts w:ascii="Calibri" w:eastAsiaTheme="minorHAnsi" w:hAnsi="Calibri"/>
          <w:sz w:val="22"/>
          <w:szCs w:val="22"/>
          <w:lang w:eastAsia="en-US"/>
        </w:rPr>
        <w:t>organisation’s</w:t>
      </w:r>
      <w:r w:rsidR="006624B0">
        <w:rPr>
          <w:rFonts w:ascii="Calibri" w:eastAsiaTheme="minorHAnsi" w:hAnsi="Calibri"/>
          <w:sz w:val="22"/>
          <w:szCs w:val="22"/>
          <w:lang w:eastAsia="en-US"/>
        </w:rPr>
        <w:t xml:space="preserve"> decision as to whether you think you will have </w:t>
      </w:r>
      <w:r w:rsidR="003F1AB2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="006624B0">
        <w:rPr>
          <w:rFonts w:ascii="Calibri" w:eastAsiaTheme="minorHAnsi" w:hAnsi="Calibri"/>
          <w:sz w:val="22"/>
          <w:szCs w:val="22"/>
          <w:lang w:eastAsia="en-US"/>
        </w:rPr>
        <w:t xml:space="preserve">significant </w:t>
      </w:r>
      <w:r w:rsidR="003F1AB2">
        <w:rPr>
          <w:rFonts w:ascii="Calibri" w:eastAsiaTheme="minorHAnsi" w:hAnsi="Calibri"/>
          <w:sz w:val="22"/>
          <w:szCs w:val="22"/>
          <w:lang w:eastAsia="en-US"/>
        </w:rPr>
        <w:t xml:space="preserve">number of </w:t>
      </w:r>
      <w:r w:rsidR="006624B0">
        <w:rPr>
          <w:rFonts w:ascii="Calibri" w:eastAsiaTheme="minorHAnsi" w:hAnsi="Calibri"/>
          <w:sz w:val="22"/>
          <w:szCs w:val="22"/>
          <w:lang w:eastAsia="en-US"/>
        </w:rPr>
        <w:t xml:space="preserve">NHI’s to confirm and wish to complete the HealthLink application </w:t>
      </w:r>
      <w:r w:rsidR="003F1AB2">
        <w:rPr>
          <w:rFonts w:ascii="Calibri" w:eastAsiaTheme="minorHAnsi" w:hAnsi="Calibri"/>
          <w:sz w:val="22"/>
          <w:szCs w:val="22"/>
          <w:lang w:eastAsia="en-US"/>
        </w:rPr>
        <w:t xml:space="preserve">process. </w:t>
      </w:r>
    </w:p>
    <w:p w:rsidR="006624B0" w:rsidRDefault="006624B0" w:rsidP="006624B0">
      <w:pPr>
        <w:pStyle w:val="NormalWeb"/>
        <w:shd w:val="clear" w:color="auto" w:fill="FFFFFF"/>
        <w:spacing w:before="0" w:after="0"/>
        <w:ind w:left="714"/>
        <w:rPr>
          <w:rFonts w:ascii="Calibri" w:eastAsiaTheme="minorHAnsi" w:hAnsi="Calibri"/>
          <w:sz w:val="22"/>
          <w:szCs w:val="22"/>
          <w:lang w:eastAsia="en-US"/>
        </w:rPr>
      </w:pPr>
    </w:p>
    <w:p w:rsidR="006624B0" w:rsidRPr="002D497A" w:rsidRDefault="006624B0" w:rsidP="006624B0">
      <w:pPr>
        <w:pStyle w:val="NormalWeb"/>
        <w:shd w:val="clear" w:color="auto" w:fill="FFFFFF"/>
        <w:spacing w:before="0" w:after="0"/>
        <w:ind w:left="714"/>
        <w:rPr>
          <w:rFonts w:ascii="Calibri" w:eastAsiaTheme="minorHAnsi" w:hAnsi="Calibri"/>
          <w:sz w:val="22"/>
          <w:szCs w:val="22"/>
          <w:lang w:eastAsia="en-US"/>
        </w:rPr>
      </w:pPr>
      <w:r w:rsidRPr="002D497A">
        <w:rPr>
          <w:rFonts w:ascii="Calibri" w:eastAsiaTheme="minorHAnsi" w:hAnsi="Calibri"/>
          <w:sz w:val="22"/>
          <w:szCs w:val="22"/>
          <w:lang w:eastAsia="en-US"/>
        </w:rPr>
        <w:t xml:space="preserve">If your organisation does not have the ability to look up NHIs and they wish to do </w:t>
      </w:r>
      <w:r w:rsidR="003F1AB2">
        <w:rPr>
          <w:rFonts w:ascii="Calibri" w:eastAsiaTheme="minorHAnsi" w:hAnsi="Calibri"/>
          <w:sz w:val="22"/>
          <w:szCs w:val="22"/>
          <w:lang w:eastAsia="en-US"/>
        </w:rPr>
        <w:t>so</w:t>
      </w:r>
      <w:r w:rsidRPr="002D497A">
        <w:rPr>
          <w:rFonts w:ascii="Calibri" w:eastAsiaTheme="minorHAnsi" w:hAnsi="Calibri"/>
          <w:sz w:val="22"/>
          <w:szCs w:val="22"/>
          <w:lang w:eastAsia="en-US"/>
        </w:rPr>
        <w:t>,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please </w:t>
      </w:r>
      <w:r w:rsidR="000B615F">
        <w:rPr>
          <w:rFonts w:ascii="Calibri" w:eastAsiaTheme="minorHAnsi" w:hAnsi="Calibri"/>
          <w:sz w:val="22"/>
          <w:szCs w:val="22"/>
          <w:lang w:eastAsia="en-US"/>
        </w:rPr>
        <w:t>F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ollow </w:t>
      </w:r>
      <w:r w:rsidRPr="002D497A">
        <w:rPr>
          <w:rFonts w:ascii="Calibri" w:eastAsiaTheme="minorHAnsi" w:hAnsi="Calibri"/>
          <w:b/>
          <w:sz w:val="22"/>
          <w:szCs w:val="22"/>
          <w:lang w:eastAsia="en-US"/>
        </w:rPr>
        <w:t xml:space="preserve">Option </w:t>
      </w:r>
      <w:r w:rsidR="009F4564">
        <w:rPr>
          <w:rFonts w:ascii="Calibri" w:eastAsiaTheme="minorHAnsi" w:hAnsi="Calibri"/>
          <w:b/>
          <w:sz w:val="22"/>
          <w:szCs w:val="22"/>
          <w:lang w:eastAsia="en-US"/>
        </w:rPr>
        <w:t xml:space="preserve">C </w:t>
      </w:r>
      <w:r w:rsidR="000B615F">
        <w:rPr>
          <w:rFonts w:ascii="Calibri" w:eastAsiaTheme="minorHAnsi" w:hAnsi="Calibri"/>
          <w:b/>
          <w:sz w:val="22"/>
          <w:szCs w:val="22"/>
          <w:lang w:eastAsia="en-US"/>
        </w:rPr>
        <w:t>(</w:t>
      </w:r>
      <w:r w:rsidR="009F4564">
        <w:rPr>
          <w:rFonts w:ascii="Calibri" w:eastAsiaTheme="minorHAnsi" w:hAnsi="Calibri"/>
          <w:sz w:val="22"/>
          <w:szCs w:val="22"/>
          <w:lang w:eastAsia="en-US"/>
        </w:rPr>
        <w:t xml:space="preserve">which </w:t>
      </w:r>
      <w:r w:rsidR="009F4564" w:rsidRPr="00FF72EE">
        <w:rPr>
          <w:rFonts w:ascii="Calibri" w:eastAsiaTheme="minorHAnsi" w:hAnsi="Calibri"/>
          <w:b/>
          <w:i/>
          <w:sz w:val="22"/>
          <w:szCs w:val="22"/>
          <w:lang w:eastAsia="en-US"/>
        </w:rPr>
        <w:t>also covers getting a digital certificate if you require one.</w:t>
      </w:r>
      <w:r w:rsidR="000B615F">
        <w:rPr>
          <w:rFonts w:ascii="Calibri" w:eastAsiaTheme="minorHAnsi" w:hAnsi="Calibri"/>
          <w:b/>
          <w:i/>
          <w:sz w:val="22"/>
          <w:szCs w:val="22"/>
          <w:lang w:eastAsia="en-US"/>
        </w:rPr>
        <w:t>)</w:t>
      </w:r>
    </w:p>
    <w:p w:rsidR="00F13172" w:rsidRDefault="00F13172" w:rsidP="00C03969">
      <w:pPr>
        <w:rPr>
          <w:b/>
          <w:bCs/>
          <w:sz w:val="24"/>
          <w:szCs w:val="24"/>
          <w:u w:val="single"/>
        </w:rPr>
      </w:pPr>
    </w:p>
    <w:p w:rsidR="003F1AB2" w:rsidRDefault="0037516A" w:rsidP="00FF72EE">
      <w:pPr>
        <w:pStyle w:val="Heading1"/>
      </w:pPr>
      <w:r w:rsidRPr="0037516A">
        <w:lastRenderedPageBreak/>
        <w:t xml:space="preserve">Process </w:t>
      </w:r>
      <w:r w:rsidR="000B615F">
        <w:t>to follow</w:t>
      </w:r>
      <w:r w:rsidRPr="0037516A">
        <w:t xml:space="preserve"> to </w:t>
      </w:r>
      <w:r w:rsidR="004F25DD">
        <w:t>get access to</w:t>
      </w:r>
      <w:r w:rsidRPr="0037516A">
        <w:t xml:space="preserve"> CareConnect eReferrals</w:t>
      </w:r>
      <w:r w:rsidR="004F25DD">
        <w:t>:</w:t>
      </w:r>
    </w:p>
    <w:p w:rsidR="0037516A" w:rsidRPr="0037516A" w:rsidRDefault="0037516A" w:rsidP="00C03969">
      <w:pPr>
        <w:rPr>
          <w:b/>
          <w:bCs/>
          <w:sz w:val="24"/>
          <w:szCs w:val="24"/>
          <w:u w:val="single"/>
        </w:rPr>
      </w:pPr>
    </w:p>
    <w:p w:rsidR="00C03969" w:rsidRDefault="00C03969" w:rsidP="00FF72EE">
      <w:pPr>
        <w:pStyle w:val="Heading2"/>
      </w:pPr>
      <w:r>
        <w:t>Option A – if you have MedTech32, My</w:t>
      </w:r>
      <w:r w:rsidR="007D07DA">
        <w:t>Practice</w:t>
      </w:r>
      <w:r>
        <w:t xml:space="preserve"> or Profile for Mac </w:t>
      </w:r>
      <w:r w:rsidR="007D07DA">
        <w:t>Practice</w:t>
      </w:r>
      <w:r>
        <w:t xml:space="preserve"> Management System</w:t>
      </w:r>
    </w:p>
    <w:p w:rsidR="00C03969" w:rsidRDefault="00C03969" w:rsidP="00C03969"/>
    <w:p w:rsidR="00C03969" w:rsidRDefault="00C03969" w:rsidP="00C03969">
      <w:r>
        <w:t xml:space="preserve">Contact Healthlink </w:t>
      </w:r>
      <w:hyperlink r:id="rId11" w:history="1">
        <w:r>
          <w:rPr>
            <w:rStyle w:val="Hyperlink"/>
          </w:rPr>
          <w:t>HelpdeskHL@healthlink.net</w:t>
        </w:r>
      </w:hyperlink>
      <w:r>
        <w:t xml:space="preserve"> and get yourself and the system set up to send eReferrals directly from the System </w:t>
      </w:r>
    </w:p>
    <w:p w:rsidR="000B615F" w:rsidRDefault="000B615F" w:rsidP="00C03969"/>
    <w:p w:rsidR="006624B0" w:rsidRDefault="006624B0" w:rsidP="00FF72EE">
      <w:pPr>
        <w:pStyle w:val="Heading2"/>
      </w:pPr>
      <w:r>
        <w:t xml:space="preserve">Option B – </w:t>
      </w:r>
      <w:r w:rsidR="00BF331C">
        <w:t xml:space="preserve">if you </w:t>
      </w:r>
      <w:r w:rsidR="00BF331C" w:rsidRPr="00E836D8">
        <w:rPr>
          <w:u w:val="single"/>
        </w:rPr>
        <w:t xml:space="preserve">do </w:t>
      </w:r>
      <w:r w:rsidRPr="00E836D8">
        <w:rPr>
          <w:u w:val="single"/>
        </w:rPr>
        <w:t>not</w:t>
      </w:r>
      <w:r>
        <w:t xml:space="preserve"> </w:t>
      </w:r>
      <w:r w:rsidR="00BF331C">
        <w:t xml:space="preserve">have </w:t>
      </w:r>
      <w:r>
        <w:t xml:space="preserve">one of the above </w:t>
      </w:r>
      <w:r w:rsidR="007D07DA">
        <w:t>Practice</w:t>
      </w:r>
      <w:r>
        <w:t xml:space="preserve"> Management System</w:t>
      </w:r>
      <w:r w:rsidR="00BF331C">
        <w:t>s</w:t>
      </w:r>
      <w:r w:rsidR="0037516A">
        <w:t xml:space="preserve"> and</w:t>
      </w:r>
      <w:r w:rsidR="005E04AB">
        <w:t xml:space="preserve"> </w:t>
      </w:r>
      <w:r w:rsidR="0037516A">
        <w:t xml:space="preserve">also </w:t>
      </w:r>
      <w:r w:rsidRPr="00843EB5">
        <w:rPr>
          <w:u w:val="single"/>
        </w:rPr>
        <w:t>do not</w:t>
      </w:r>
      <w:r>
        <w:t xml:space="preserve"> wish to look</w:t>
      </w:r>
      <w:r w:rsidR="00C65740">
        <w:t xml:space="preserve"> </w:t>
      </w:r>
      <w:r>
        <w:t>up NHIs</w:t>
      </w:r>
    </w:p>
    <w:p w:rsidR="006624B0" w:rsidRDefault="006624B0" w:rsidP="006624B0">
      <w:pPr>
        <w:pStyle w:val="ListParagraph"/>
        <w:rPr>
          <w:b/>
          <w:bCs/>
          <w:sz w:val="24"/>
          <w:szCs w:val="24"/>
        </w:rPr>
      </w:pPr>
    </w:p>
    <w:p w:rsidR="006624B0" w:rsidRDefault="006624B0" w:rsidP="006624B0">
      <w:pPr>
        <w:pStyle w:val="ListParagraph"/>
        <w:numPr>
          <w:ilvl w:val="0"/>
          <w:numId w:val="2"/>
        </w:numPr>
      </w:pPr>
      <w:r>
        <w:t xml:space="preserve">If you do not have a current digital certificate, go to the </w:t>
      </w:r>
      <w:hyperlink r:id="rId12" w:tgtFrame="_blank" w:history="1">
        <w:r w:rsidRPr="00FF72EE">
          <w:rPr>
            <w:rStyle w:val="Hyperlink"/>
            <w:rFonts w:asciiTheme="minorHAnsi" w:hAnsiTheme="minorHAnsi" w:cstheme="minorBidi"/>
          </w:rPr>
          <w:t>MOH website</w:t>
        </w:r>
      </w:hyperlink>
      <w:r w:rsidRPr="00FF72EE">
        <w:rPr>
          <w:rStyle w:val="Hyperlink"/>
          <w:rFonts w:asciiTheme="minorHAnsi" w:hAnsiTheme="minorHAnsi" w:cstheme="minorBidi"/>
        </w:rPr>
        <w:t xml:space="preserve"> </w:t>
      </w:r>
      <w:r w:rsidRPr="00FF72EE">
        <w:rPr>
          <w:bCs/>
        </w:rPr>
        <w:t>(Information about obtaining a digital certificate).</w:t>
      </w:r>
      <w:r w:rsidR="003F1AB2" w:rsidRPr="00FF72EE">
        <w:rPr>
          <w:bCs/>
        </w:rPr>
        <w:t xml:space="preserve"> </w:t>
      </w:r>
      <w:proofErr w:type="gramStart"/>
      <w:r w:rsidR="00E303D6" w:rsidRPr="00FF72EE">
        <w:rPr>
          <w:b/>
          <w:i/>
        </w:rPr>
        <w:t>BOTH</w:t>
      </w:r>
      <w:r w:rsidR="003F1AB2" w:rsidRPr="00FF72EE">
        <w:rPr>
          <w:b/>
          <w:i/>
        </w:rPr>
        <w:t xml:space="preserve">  forms</w:t>
      </w:r>
      <w:proofErr w:type="gramEnd"/>
      <w:r w:rsidR="003F1AB2" w:rsidRPr="00FF72EE">
        <w:rPr>
          <w:b/>
          <w:i/>
        </w:rPr>
        <w:t xml:space="preserve"> must be fully completed please.</w:t>
      </w:r>
    </w:p>
    <w:p w:rsidR="003F1AB2" w:rsidRPr="00F974B8" w:rsidRDefault="003F1AB2" w:rsidP="003F1AB2">
      <w:pPr>
        <w:pStyle w:val="ListParagraph"/>
      </w:pPr>
    </w:p>
    <w:p w:rsidR="006624B0" w:rsidRDefault="006624B0" w:rsidP="006624B0">
      <w:pPr>
        <w:pStyle w:val="ListParagraph"/>
      </w:pPr>
      <w:r>
        <w:rPr>
          <w:noProof/>
          <w:lang w:eastAsia="en-NZ"/>
        </w:rPr>
        <w:drawing>
          <wp:inline distT="0" distB="0" distL="0" distR="0" wp14:anchorId="295ACA12" wp14:editId="1B06EF6E">
            <wp:extent cx="3547118" cy="1440000"/>
            <wp:effectExtent l="57150" t="57150" r="110490" b="1225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7118" cy="1440000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24B0" w:rsidRDefault="006624B0" w:rsidP="006624B0">
      <w:pPr>
        <w:pStyle w:val="ListParagraph"/>
      </w:pPr>
    </w:p>
    <w:p w:rsidR="00E303D6" w:rsidRDefault="003F1AB2">
      <w:pPr>
        <w:pStyle w:val="ListParagraph"/>
      </w:pPr>
      <w:r w:rsidRPr="008A7A1E">
        <w:rPr>
          <w:b/>
          <w:i/>
        </w:rPr>
        <w:t>Please note:</w:t>
      </w:r>
      <w:r>
        <w:t xml:space="preserve">  For this project please enter </w:t>
      </w:r>
      <w:r>
        <w:rPr>
          <w:b/>
        </w:rPr>
        <w:t xml:space="preserve">eReferrals </w:t>
      </w:r>
      <w:r>
        <w:t xml:space="preserve">in the </w:t>
      </w:r>
      <w:r w:rsidRPr="00FF72EE">
        <w:rPr>
          <w:b/>
        </w:rPr>
        <w:t>“</w:t>
      </w:r>
      <w:r w:rsidR="0081206C" w:rsidRPr="00FF72EE">
        <w:rPr>
          <w:b/>
        </w:rPr>
        <w:t>O</w:t>
      </w:r>
      <w:r w:rsidRPr="00FF72EE">
        <w:rPr>
          <w:b/>
        </w:rPr>
        <w:t>ther</w:t>
      </w:r>
      <w:r w:rsidR="0081206C" w:rsidRPr="00FF72EE">
        <w:rPr>
          <w:b/>
        </w:rPr>
        <w:t>”</w:t>
      </w:r>
      <w:r>
        <w:t xml:space="preserve"> </w:t>
      </w:r>
      <w:proofErr w:type="gramStart"/>
      <w:r>
        <w:t>field</w:t>
      </w:r>
      <w:r w:rsidR="0081206C">
        <w:t xml:space="preserve"> </w:t>
      </w:r>
      <w:r w:rsidR="00E303D6">
        <w:t xml:space="preserve"> Section</w:t>
      </w:r>
      <w:proofErr w:type="gramEnd"/>
      <w:r w:rsidR="00E303D6">
        <w:t xml:space="preserve"> 5 </w:t>
      </w:r>
      <w:r w:rsidR="007610B7">
        <w:t>as shown below.</w:t>
      </w:r>
      <w:r>
        <w:t xml:space="preserve">   </w:t>
      </w:r>
      <w:r w:rsidR="00533500">
        <w:t xml:space="preserve">The other tick boxes are NOT relevant to CareConnect </w:t>
      </w:r>
      <w:proofErr w:type="gramStart"/>
      <w:r w:rsidR="00533500">
        <w:t>eReferrals .</w:t>
      </w:r>
      <w:proofErr w:type="gramEnd"/>
    </w:p>
    <w:p w:rsidR="003F1AB2" w:rsidRDefault="003F1AB2" w:rsidP="006624B0">
      <w:pPr>
        <w:pStyle w:val="ListParagraph"/>
      </w:pPr>
    </w:p>
    <w:p w:rsidR="006624B0" w:rsidRDefault="00533500" w:rsidP="006624B0">
      <w:pPr>
        <w:pStyle w:val="ListParagraph"/>
      </w:pPr>
      <w:r>
        <w:rPr>
          <w:noProof/>
          <w:lang w:eastAsia="en-NZ"/>
        </w:rPr>
        <w:drawing>
          <wp:inline distT="0" distB="0" distL="0" distR="0" wp14:anchorId="741C0F19" wp14:editId="737C1E80">
            <wp:extent cx="5226888" cy="1080000"/>
            <wp:effectExtent l="38100" t="38100" r="88265" b="101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6888" cy="1080000"/>
                    </a:xfrm>
                    <a:prstGeom prst="rect">
                      <a:avLst/>
                    </a:prstGeom>
                    <a:ln w="1905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615F" w:rsidRDefault="000B615F" w:rsidP="00FF72EE">
      <w:pPr>
        <w:ind w:left="720"/>
      </w:pPr>
    </w:p>
    <w:p w:rsidR="003F1AB2" w:rsidRDefault="003F1AB2" w:rsidP="00FF72EE">
      <w:pPr>
        <w:ind w:left="720"/>
      </w:pPr>
      <w:r>
        <w:t xml:space="preserve">Please send the </w:t>
      </w:r>
      <w:r w:rsidR="00F13172">
        <w:t>two</w:t>
      </w:r>
      <w:r w:rsidR="008A7A1E">
        <w:t xml:space="preserve"> </w:t>
      </w:r>
      <w:r>
        <w:t xml:space="preserve">completed original forms to the NZ HealthSecure Registration Authority. </w:t>
      </w:r>
    </w:p>
    <w:p w:rsidR="0081206C" w:rsidRDefault="0081206C" w:rsidP="00FF72EE">
      <w:pPr>
        <w:ind w:left="1440"/>
      </w:pPr>
      <w:r>
        <w:t xml:space="preserve">Email to: </w:t>
      </w:r>
      <w:hyperlink r:id="rId15" w:history="1">
        <w:r w:rsidR="00787829" w:rsidRPr="00787829">
          <w:rPr>
            <w:rStyle w:val="Hyperlink"/>
            <w:color w:val="auto"/>
          </w:rPr>
          <w:t>registrar@nzhsra.co.nz</w:t>
        </w:r>
      </w:hyperlink>
      <w:r w:rsidR="00787829" w:rsidRPr="00787829">
        <w:t xml:space="preserve"> </w:t>
      </w:r>
    </w:p>
    <w:p w:rsidR="0081206C" w:rsidRDefault="0081206C" w:rsidP="00FF72EE">
      <w:pPr>
        <w:ind w:left="1440"/>
      </w:pPr>
      <w:r>
        <w:t>Or Mail to:</w:t>
      </w:r>
    </w:p>
    <w:p w:rsidR="00C239FC" w:rsidRDefault="00C239FC" w:rsidP="00FF72EE">
      <w:pPr>
        <w:ind w:left="1440"/>
      </w:pPr>
      <w:r>
        <w:t>NZHSRA</w:t>
      </w:r>
      <w:r>
        <w:br/>
        <w:t xml:space="preserve">P O </w:t>
      </w:r>
      <w:smartTag w:uri="urn:schemas-microsoft-com:office:smarttags" w:element="stockticker">
        <w:r>
          <w:t>BOX</w:t>
        </w:r>
      </w:smartTag>
      <w:r>
        <w:t xml:space="preserve"> 30823</w:t>
      </w:r>
      <w:r>
        <w:br/>
        <w:t>LOWER HUTT 5040</w:t>
      </w:r>
    </w:p>
    <w:p w:rsidR="006624B0" w:rsidRDefault="006624B0" w:rsidP="006624B0"/>
    <w:p w:rsidR="006624B0" w:rsidRDefault="006624B0" w:rsidP="006624B0">
      <w:pPr>
        <w:pStyle w:val="ListParagraph"/>
        <w:numPr>
          <w:ilvl w:val="0"/>
          <w:numId w:val="2"/>
        </w:numPr>
      </w:pPr>
      <w:r>
        <w:t>Complete and send attached Healthlink Registration form</w:t>
      </w:r>
    </w:p>
    <w:p w:rsidR="006624B0" w:rsidRDefault="00BF331C" w:rsidP="006624B0">
      <w:pPr>
        <w:pStyle w:val="ListParagraph"/>
        <w:numPr>
          <w:ilvl w:val="1"/>
          <w:numId w:val="1"/>
        </w:numPr>
      </w:pPr>
      <w:r>
        <w:t>Form c</w:t>
      </w:r>
      <w:r w:rsidR="006624B0">
        <w:t xml:space="preserve">an also be found </w:t>
      </w:r>
      <w:hyperlink r:id="rId16" w:tgtFrame="_blank" w:tooltip="http://eepurl.com/cgEgh1" w:history="1">
        <w:r>
          <w:rPr>
            <w:rStyle w:val="Hyperlink"/>
          </w:rPr>
          <w:t>here</w:t>
        </w:r>
      </w:hyperlink>
    </w:p>
    <w:p w:rsidR="006624B0" w:rsidRDefault="00BF331C" w:rsidP="006624B0">
      <w:pPr>
        <w:pStyle w:val="ListParagraph"/>
        <w:numPr>
          <w:ilvl w:val="1"/>
          <w:numId w:val="1"/>
        </w:numPr>
      </w:pPr>
      <w:r>
        <w:t xml:space="preserve">Send </w:t>
      </w:r>
      <w:r w:rsidR="006624B0">
        <w:t xml:space="preserve">to </w:t>
      </w:r>
      <w:hyperlink r:id="rId17" w:history="1">
        <w:r w:rsidR="006624B0">
          <w:rPr>
            <w:rStyle w:val="Hyperlink"/>
          </w:rPr>
          <w:t>myhealthlink@healthlink.net</w:t>
        </w:r>
      </w:hyperlink>
      <w:r w:rsidR="006624B0">
        <w:t xml:space="preserve"> </w:t>
      </w:r>
    </w:p>
    <w:p w:rsidR="006624B0" w:rsidRDefault="006624B0" w:rsidP="006624B0"/>
    <w:p w:rsidR="00C03969" w:rsidRDefault="00C03969" w:rsidP="00FF72EE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Option </w:t>
      </w:r>
      <w:r w:rsidR="006624B0">
        <w:rPr>
          <w:sz w:val="24"/>
          <w:szCs w:val="24"/>
        </w:rPr>
        <w:t>C</w:t>
      </w:r>
      <w:r w:rsidR="0037516A">
        <w:rPr>
          <w:sz w:val="24"/>
          <w:szCs w:val="24"/>
        </w:rPr>
        <w:t xml:space="preserve"> - if you do not have one of the above </w:t>
      </w:r>
      <w:r w:rsidR="007D07DA">
        <w:rPr>
          <w:sz w:val="24"/>
          <w:szCs w:val="24"/>
        </w:rPr>
        <w:t>Practice</w:t>
      </w:r>
      <w:r w:rsidR="0037516A">
        <w:rPr>
          <w:sz w:val="24"/>
          <w:szCs w:val="24"/>
        </w:rPr>
        <w:t xml:space="preserve"> Management Systems, Require</w:t>
      </w:r>
      <w:r>
        <w:rPr>
          <w:sz w:val="24"/>
          <w:szCs w:val="24"/>
        </w:rPr>
        <w:t xml:space="preserve"> the ability to lookup NHIs (NHI Lookup) </w:t>
      </w:r>
      <w:r w:rsidR="008A7A1E">
        <w:rPr>
          <w:sz w:val="24"/>
          <w:szCs w:val="24"/>
        </w:rPr>
        <w:t xml:space="preserve">and may also require a HealthSecure </w:t>
      </w:r>
      <w:r w:rsidR="009F4564">
        <w:rPr>
          <w:sz w:val="24"/>
          <w:szCs w:val="24"/>
        </w:rPr>
        <w:t>D</w:t>
      </w:r>
      <w:r w:rsidR="008A7A1E">
        <w:rPr>
          <w:sz w:val="24"/>
          <w:szCs w:val="24"/>
        </w:rPr>
        <w:t>igital Certificate</w:t>
      </w:r>
    </w:p>
    <w:p w:rsidR="00C03969" w:rsidRDefault="00C03969" w:rsidP="00C03969">
      <w:pPr>
        <w:pStyle w:val="ListParagraph"/>
        <w:rPr>
          <w:b/>
          <w:bCs/>
          <w:sz w:val="24"/>
          <w:szCs w:val="24"/>
        </w:rPr>
      </w:pPr>
    </w:p>
    <w:p w:rsidR="00C03969" w:rsidRDefault="00C03969" w:rsidP="00C03969">
      <w:pPr>
        <w:pStyle w:val="ListParagraph"/>
      </w:pPr>
    </w:p>
    <w:p w:rsidR="008A7A1E" w:rsidRPr="00C8389A" w:rsidRDefault="008A7A1E" w:rsidP="00C8389A">
      <w:pPr>
        <w:pStyle w:val="ListParagraph"/>
        <w:numPr>
          <w:ilvl w:val="0"/>
          <w:numId w:val="9"/>
        </w:numPr>
        <w:rPr>
          <w:rStyle w:val="Hyperlink"/>
        </w:rPr>
      </w:pPr>
      <w:r>
        <w:t xml:space="preserve">Register for HealthLink NHI Lookup here </w:t>
      </w:r>
      <w:hyperlink r:id="rId18" w:history="1">
        <w:r w:rsidRPr="00C8389A">
          <w:rPr>
            <w:rStyle w:val="Hyperlink"/>
          </w:rPr>
          <w:t>http://www.healthlink.net/nhiservice.asp</w:t>
        </w:r>
      </w:hyperlink>
    </w:p>
    <w:p w:rsidR="00B563EB" w:rsidRPr="00C8389A" w:rsidRDefault="00B563EB" w:rsidP="00C8389A">
      <w:pPr>
        <w:pStyle w:val="ListParagraph"/>
        <w:ind w:left="928"/>
        <w:rPr>
          <w:i/>
        </w:rPr>
      </w:pPr>
      <w:r w:rsidRPr="00C8389A">
        <w:rPr>
          <w:i/>
        </w:rPr>
        <w:t>Please enter “e</w:t>
      </w:r>
      <w:r w:rsidR="00A82191">
        <w:rPr>
          <w:i/>
        </w:rPr>
        <w:t>R</w:t>
      </w:r>
      <w:r w:rsidRPr="00C8389A">
        <w:rPr>
          <w:i/>
        </w:rPr>
        <w:t>eferrals” in the additional comments field so we know not to charge you.</w:t>
      </w:r>
    </w:p>
    <w:p w:rsidR="009F4564" w:rsidRPr="00B563EB" w:rsidRDefault="009F4564" w:rsidP="008A7A1E">
      <w:pPr>
        <w:rPr>
          <w:i/>
        </w:rPr>
      </w:pPr>
    </w:p>
    <w:p w:rsidR="009F4564" w:rsidRPr="00843EB5" w:rsidRDefault="009F4564" w:rsidP="00843EB5">
      <w:pPr>
        <w:pStyle w:val="ListParagraph"/>
        <w:numPr>
          <w:ilvl w:val="0"/>
          <w:numId w:val="9"/>
        </w:numPr>
      </w:pPr>
      <w:r w:rsidRPr="00843EB5">
        <w:t xml:space="preserve">HealthLink will send you a letter of all the documentation you need to complete and </w:t>
      </w:r>
      <w:r w:rsidR="00843EB5" w:rsidRPr="00843EB5">
        <w:t xml:space="preserve">you need </w:t>
      </w:r>
      <w:r w:rsidRPr="00843EB5">
        <w:t xml:space="preserve">return </w:t>
      </w:r>
      <w:r w:rsidR="00C8389A" w:rsidRPr="00843EB5">
        <w:t xml:space="preserve">this </w:t>
      </w:r>
      <w:r w:rsidRPr="00843EB5">
        <w:t>to</w:t>
      </w:r>
      <w:r w:rsidR="00C8389A" w:rsidRPr="00843EB5">
        <w:t xml:space="preserve"> </w:t>
      </w:r>
      <w:r w:rsidRPr="00843EB5">
        <w:t xml:space="preserve">HealthLink before we can </w:t>
      </w:r>
      <w:r w:rsidR="00843EB5" w:rsidRPr="00843EB5">
        <w:t xml:space="preserve">seek MoH approval to </w:t>
      </w:r>
      <w:r w:rsidRPr="00843EB5">
        <w:t>activate your connection.</w:t>
      </w:r>
    </w:p>
    <w:p w:rsidR="00F13172" w:rsidRDefault="00F13172" w:rsidP="00F13172">
      <w:pPr>
        <w:pStyle w:val="Address"/>
        <w:spacing w:after="0"/>
        <w:ind w:left="928"/>
        <w:jc w:val="both"/>
        <w:rPr>
          <w:rFonts w:asciiTheme="minorHAnsi" w:eastAsiaTheme="minorHAnsi" w:hAnsiTheme="minorHAnsi" w:cstheme="minorBidi"/>
          <w:szCs w:val="22"/>
        </w:rPr>
      </w:pPr>
    </w:p>
    <w:p w:rsidR="00F13172" w:rsidRPr="00C8389A" w:rsidRDefault="00F13172" w:rsidP="00FF72EE">
      <w:pPr>
        <w:pStyle w:val="Address"/>
        <w:spacing w:after="0"/>
        <w:ind w:left="928"/>
        <w:jc w:val="both"/>
        <w:rPr>
          <w:rFonts w:asciiTheme="minorHAnsi" w:eastAsiaTheme="minorHAnsi" w:hAnsiTheme="minorHAnsi" w:cstheme="minorBidi"/>
          <w:szCs w:val="22"/>
        </w:rPr>
      </w:pPr>
      <w:r>
        <w:rPr>
          <w:rFonts w:asciiTheme="minorHAnsi" w:eastAsiaTheme="minorHAnsi" w:hAnsiTheme="minorHAnsi" w:cstheme="minorBidi"/>
          <w:szCs w:val="22"/>
        </w:rPr>
        <w:t>After you return your application to Health</w:t>
      </w:r>
      <w:r w:rsidR="00C239FC">
        <w:rPr>
          <w:rFonts w:asciiTheme="minorHAnsi" w:eastAsiaTheme="minorHAnsi" w:hAnsiTheme="minorHAnsi" w:cstheme="minorBidi"/>
          <w:szCs w:val="22"/>
        </w:rPr>
        <w:t>L</w:t>
      </w:r>
      <w:r>
        <w:rPr>
          <w:rFonts w:asciiTheme="minorHAnsi" w:eastAsiaTheme="minorHAnsi" w:hAnsiTheme="minorHAnsi" w:cstheme="minorBidi"/>
          <w:szCs w:val="22"/>
        </w:rPr>
        <w:t>ink</w:t>
      </w:r>
      <w:r w:rsidR="00843EB5">
        <w:rPr>
          <w:rFonts w:asciiTheme="minorHAnsi" w:eastAsiaTheme="minorHAnsi" w:hAnsiTheme="minorHAnsi" w:cstheme="minorBidi"/>
          <w:szCs w:val="22"/>
        </w:rPr>
        <w:t>,</w:t>
      </w:r>
      <w:r>
        <w:rPr>
          <w:rFonts w:asciiTheme="minorHAnsi" w:eastAsiaTheme="minorHAnsi" w:hAnsiTheme="minorHAnsi" w:cstheme="minorBidi"/>
          <w:szCs w:val="22"/>
        </w:rPr>
        <w:t xml:space="preserve"> please continue with the following steps so that you may get set</w:t>
      </w:r>
      <w:r w:rsidR="00C239FC">
        <w:rPr>
          <w:rFonts w:asciiTheme="minorHAnsi" w:eastAsiaTheme="minorHAnsi" w:hAnsiTheme="minorHAnsi" w:cstheme="minorBidi"/>
          <w:szCs w:val="22"/>
        </w:rPr>
        <w:t xml:space="preserve"> </w:t>
      </w:r>
      <w:r>
        <w:rPr>
          <w:rFonts w:asciiTheme="minorHAnsi" w:eastAsiaTheme="minorHAnsi" w:hAnsiTheme="minorHAnsi" w:cstheme="minorBidi"/>
          <w:szCs w:val="22"/>
        </w:rPr>
        <w:t>up to start sending CareConnect Web</w:t>
      </w:r>
      <w:r w:rsidR="00C239FC">
        <w:rPr>
          <w:rFonts w:asciiTheme="minorHAnsi" w:eastAsiaTheme="minorHAnsi" w:hAnsiTheme="minorHAnsi" w:cstheme="minorBidi"/>
          <w:szCs w:val="22"/>
        </w:rPr>
        <w:t xml:space="preserve"> e</w:t>
      </w:r>
      <w:r>
        <w:rPr>
          <w:rFonts w:asciiTheme="minorHAnsi" w:eastAsiaTheme="minorHAnsi" w:hAnsiTheme="minorHAnsi" w:cstheme="minorBidi"/>
          <w:szCs w:val="22"/>
        </w:rPr>
        <w:t xml:space="preserve">Referrals </w:t>
      </w:r>
      <w:r w:rsidR="00C239FC">
        <w:rPr>
          <w:rFonts w:asciiTheme="minorHAnsi" w:eastAsiaTheme="minorHAnsi" w:hAnsiTheme="minorHAnsi" w:cstheme="minorBidi"/>
          <w:szCs w:val="22"/>
        </w:rPr>
        <w:t xml:space="preserve">while you wait for activation of your NHI </w:t>
      </w:r>
      <w:r w:rsidR="007D07DA">
        <w:rPr>
          <w:rFonts w:asciiTheme="minorHAnsi" w:eastAsiaTheme="minorHAnsi" w:hAnsiTheme="minorHAnsi" w:cstheme="minorBidi"/>
          <w:szCs w:val="22"/>
        </w:rPr>
        <w:t>Look</w:t>
      </w:r>
      <w:r w:rsidR="00C239FC">
        <w:rPr>
          <w:rFonts w:asciiTheme="minorHAnsi" w:eastAsiaTheme="minorHAnsi" w:hAnsiTheme="minorHAnsi" w:cstheme="minorBidi"/>
          <w:szCs w:val="22"/>
        </w:rPr>
        <w:t>-up connection (</w:t>
      </w:r>
      <w:r w:rsidR="00843EB5">
        <w:rPr>
          <w:rFonts w:asciiTheme="minorHAnsi" w:eastAsiaTheme="minorHAnsi" w:hAnsiTheme="minorHAnsi" w:cstheme="minorBidi"/>
          <w:szCs w:val="22"/>
        </w:rPr>
        <w:t>four plus</w:t>
      </w:r>
      <w:r w:rsidR="00C239FC">
        <w:rPr>
          <w:rFonts w:asciiTheme="minorHAnsi" w:eastAsiaTheme="minorHAnsi" w:hAnsiTheme="minorHAnsi" w:cstheme="minorBidi"/>
          <w:szCs w:val="22"/>
        </w:rPr>
        <w:t xml:space="preserve"> weeks)</w:t>
      </w:r>
    </w:p>
    <w:p w:rsidR="00C8389A" w:rsidRDefault="00C8389A" w:rsidP="00C8389A">
      <w:pPr>
        <w:pStyle w:val="Address"/>
        <w:spacing w:after="0"/>
        <w:jc w:val="both"/>
        <w:rPr>
          <w:rFonts w:asciiTheme="minorHAnsi" w:eastAsiaTheme="minorHAnsi" w:hAnsiTheme="minorHAnsi" w:cstheme="minorBidi"/>
          <w:szCs w:val="22"/>
        </w:rPr>
      </w:pPr>
    </w:p>
    <w:p w:rsidR="009F4564" w:rsidRDefault="00C8389A" w:rsidP="00F13172">
      <w:pPr>
        <w:pStyle w:val="ListParagraph"/>
        <w:numPr>
          <w:ilvl w:val="0"/>
          <w:numId w:val="9"/>
        </w:numPr>
      </w:pPr>
      <w:r>
        <w:t>Access</w:t>
      </w:r>
      <w:r w:rsidR="009F4564" w:rsidRPr="009F4564">
        <w:t xml:space="preserve"> </w:t>
      </w:r>
      <w:r>
        <w:t>to the NHI facility and using CareConnect Web Referrals require</w:t>
      </w:r>
      <w:r w:rsidR="009F4564" w:rsidRPr="009F4564">
        <w:t xml:space="preserve"> you to have a </w:t>
      </w:r>
      <w:r w:rsidRPr="009F4564">
        <w:t xml:space="preserve">HealthSecure </w:t>
      </w:r>
      <w:r>
        <w:t>Digital</w:t>
      </w:r>
      <w:r w:rsidR="009F4564" w:rsidRPr="009F4564">
        <w:t xml:space="preserve"> Certificate.  If you do not have one please contact the Registr</w:t>
      </w:r>
      <w:r w:rsidR="009F4564">
        <w:t xml:space="preserve">ation Authority on 0800 117 590 and let them know that you have applied for HealthLink NHI </w:t>
      </w:r>
      <w:r w:rsidR="007D07DA">
        <w:t>Look</w:t>
      </w:r>
      <w:r w:rsidR="008768DB">
        <w:t>-</w:t>
      </w:r>
      <w:r w:rsidR="0092152D">
        <w:t>up.</w:t>
      </w:r>
    </w:p>
    <w:p w:rsidR="00E836D8" w:rsidRDefault="00E836D8" w:rsidP="00F13172">
      <w:pPr>
        <w:pStyle w:val="ListParagraph"/>
        <w:ind w:left="928"/>
      </w:pPr>
    </w:p>
    <w:p w:rsidR="00E836D8" w:rsidRDefault="00E836D8" w:rsidP="00F13172">
      <w:pPr>
        <w:pStyle w:val="ListParagraph"/>
        <w:numPr>
          <w:ilvl w:val="0"/>
          <w:numId w:val="9"/>
        </w:numPr>
      </w:pPr>
      <w:r>
        <w:t>Complete and send attached Healthlink Registration form</w:t>
      </w:r>
      <w:r w:rsidR="00F13172">
        <w:t xml:space="preserve"> </w:t>
      </w:r>
      <w:r w:rsidR="00C239FC">
        <w:t>for CareConnect</w:t>
      </w:r>
    </w:p>
    <w:p w:rsidR="00C239FC" w:rsidRDefault="00C239FC" w:rsidP="00FF72EE">
      <w:pPr>
        <w:pStyle w:val="ListParagraph"/>
        <w:ind w:left="1440"/>
        <w:rPr>
          <w:rStyle w:val="Hyperlink"/>
        </w:rPr>
      </w:pPr>
      <w:r>
        <w:t xml:space="preserve">a. Form can also be found </w:t>
      </w:r>
      <w:hyperlink r:id="rId19" w:tgtFrame="_blank" w:tooltip="http://eepurl.com/cgEgh1" w:history="1">
        <w:r>
          <w:rPr>
            <w:rStyle w:val="Hyperlink"/>
          </w:rPr>
          <w:t>here</w:t>
        </w:r>
      </w:hyperlink>
    </w:p>
    <w:p w:rsidR="00E836D8" w:rsidRDefault="00C239FC" w:rsidP="00FF72EE">
      <w:pPr>
        <w:pStyle w:val="ListParagraph"/>
        <w:ind w:left="1440"/>
      </w:pPr>
      <w:r>
        <w:t xml:space="preserve">b. Send to </w:t>
      </w:r>
      <w:hyperlink r:id="rId20" w:history="1">
        <w:r>
          <w:rPr>
            <w:rStyle w:val="Hyperlink"/>
          </w:rPr>
          <w:t>myhealthlink@healthlink.net</w:t>
        </w:r>
      </w:hyperlink>
    </w:p>
    <w:p w:rsidR="00B30446" w:rsidRDefault="00B30446"/>
    <w:sectPr w:rsidR="00B30446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6C" w:rsidRDefault="0081206C" w:rsidP="0081206C">
      <w:r>
        <w:separator/>
      </w:r>
    </w:p>
  </w:endnote>
  <w:endnote w:type="continuationSeparator" w:id="0">
    <w:p w:rsidR="0081206C" w:rsidRDefault="0081206C" w:rsidP="008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6C" w:rsidRDefault="0081206C" w:rsidP="0081206C">
      <w:r>
        <w:separator/>
      </w:r>
    </w:p>
  </w:footnote>
  <w:footnote w:type="continuationSeparator" w:id="0">
    <w:p w:rsidR="0081206C" w:rsidRDefault="0081206C" w:rsidP="0081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06C" w:rsidRDefault="0081206C">
    <w:pPr>
      <w:pStyle w:val="Header"/>
    </w:pPr>
    <w:r>
      <w:rPr>
        <w:noProof/>
        <w:lang w:eastAsia="en-NZ"/>
      </w:rPr>
      <w:drawing>
        <wp:inline distT="0" distB="0" distL="0" distR="0">
          <wp:extent cx="3956436" cy="9000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-connect-eRef-logo-low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436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2C7"/>
    <w:multiLevelType w:val="hybridMultilevel"/>
    <w:tmpl w:val="06BE0E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73DF"/>
    <w:multiLevelType w:val="hybridMultilevel"/>
    <w:tmpl w:val="F946790C"/>
    <w:lvl w:ilvl="0" w:tplc="96E09A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C5B92"/>
    <w:multiLevelType w:val="hybridMultilevel"/>
    <w:tmpl w:val="70E0997E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B3548"/>
    <w:multiLevelType w:val="hybridMultilevel"/>
    <w:tmpl w:val="9E50D0F6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0552E"/>
    <w:multiLevelType w:val="hybridMultilevel"/>
    <w:tmpl w:val="C5D61988"/>
    <w:lvl w:ilvl="0" w:tplc="B46C1B50">
      <w:start w:val="1"/>
      <w:numFmt w:val="decimal"/>
      <w:lvlText w:val="%1."/>
      <w:lvlJc w:val="left"/>
      <w:pPr>
        <w:ind w:left="928" w:hanging="360"/>
      </w:pPr>
      <w:rPr>
        <w:i w:val="0"/>
        <w:color w:val="auto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55B85"/>
    <w:multiLevelType w:val="hybridMultilevel"/>
    <w:tmpl w:val="271A77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D428E"/>
    <w:multiLevelType w:val="hybridMultilevel"/>
    <w:tmpl w:val="FA844F96"/>
    <w:lvl w:ilvl="0" w:tplc="14090019">
      <w:start w:val="1"/>
      <w:numFmt w:val="lowerLetter"/>
      <w:lvlText w:val="%1."/>
      <w:lvlJc w:val="left"/>
      <w:pPr>
        <w:ind w:left="1488" w:hanging="360"/>
      </w:pPr>
    </w:lvl>
    <w:lvl w:ilvl="1" w:tplc="14090019" w:tentative="1">
      <w:start w:val="1"/>
      <w:numFmt w:val="lowerLetter"/>
      <w:lvlText w:val="%2."/>
      <w:lvlJc w:val="left"/>
      <w:pPr>
        <w:ind w:left="2208" w:hanging="360"/>
      </w:pPr>
    </w:lvl>
    <w:lvl w:ilvl="2" w:tplc="1409001B" w:tentative="1">
      <w:start w:val="1"/>
      <w:numFmt w:val="lowerRoman"/>
      <w:lvlText w:val="%3."/>
      <w:lvlJc w:val="right"/>
      <w:pPr>
        <w:ind w:left="2928" w:hanging="180"/>
      </w:pPr>
    </w:lvl>
    <w:lvl w:ilvl="3" w:tplc="1409000F" w:tentative="1">
      <w:start w:val="1"/>
      <w:numFmt w:val="decimal"/>
      <w:lvlText w:val="%4."/>
      <w:lvlJc w:val="left"/>
      <w:pPr>
        <w:ind w:left="3648" w:hanging="360"/>
      </w:pPr>
    </w:lvl>
    <w:lvl w:ilvl="4" w:tplc="14090019" w:tentative="1">
      <w:start w:val="1"/>
      <w:numFmt w:val="lowerLetter"/>
      <w:lvlText w:val="%5."/>
      <w:lvlJc w:val="left"/>
      <w:pPr>
        <w:ind w:left="4368" w:hanging="360"/>
      </w:pPr>
    </w:lvl>
    <w:lvl w:ilvl="5" w:tplc="1409001B" w:tentative="1">
      <w:start w:val="1"/>
      <w:numFmt w:val="lowerRoman"/>
      <w:lvlText w:val="%6."/>
      <w:lvlJc w:val="right"/>
      <w:pPr>
        <w:ind w:left="5088" w:hanging="180"/>
      </w:pPr>
    </w:lvl>
    <w:lvl w:ilvl="6" w:tplc="1409000F" w:tentative="1">
      <w:start w:val="1"/>
      <w:numFmt w:val="decimal"/>
      <w:lvlText w:val="%7."/>
      <w:lvlJc w:val="left"/>
      <w:pPr>
        <w:ind w:left="5808" w:hanging="360"/>
      </w:pPr>
    </w:lvl>
    <w:lvl w:ilvl="7" w:tplc="14090019" w:tentative="1">
      <w:start w:val="1"/>
      <w:numFmt w:val="lowerLetter"/>
      <w:lvlText w:val="%8."/>
      <w:lvlJc w:val="left"/>
      <w:pPr>
        <w:ind w:left="6528" w:hanging="360"/>
      </w:pPr>
    </w:lvl>
    <w:lvl w:ilvl="8" w:tplc="1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43403DD2"/>
    <w:multiLevelType w:val="hybridMultilevel"/>
    <w:tmpl w:val="B8AC37A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13BE8"/>
    <w:multiLevelType w:val="hybridMultilevel"/>
    <w:tmpl w:val="AF54BC7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73D7D"/>
    <w:multiLevelType w:val="hybridMultilevel"/>
    <w:tmpl w:val="8ED291EE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69"/>
    <w:rsid w:val="00007D0F"/>
    <w:rsid w:val="00012227"/>
    <w:rsid w:val="00013000"/>
    <w:rsid w:val="00016645"/>
    <w:rsid w:val="000248AF"/>
    <w:rsid w:val="000268F7"/>
    <w:rsid w:val="00026F17"/>
    <w:rsid w:val="0002785B"/>
    <w:rsid w:val="00030233"/>
    <w:rsid w:val="000312D0"/>
    <w:rsid w:val="00036320"/>
    <w:rsid w:val="00040647"/>
    <w:rsid w:val="00043777"/>
    <w:rsid w:val="00044393"/>
    <w:rsid w:val="00045CDF"/>
    <w:rsid w:val="00051166"/>
    <w:rsid w:val="0005233A"/>
    <w:rsid w:val="00060DF2"/>
    <w:rsid w:val="0006140A"/>
    <w:rsid w:val="00073F65"/>
    <w:rsid w:val="00076EDF"/>
    <w:rsid w:val="00077646"/>
    <w:rsid w:val="00080DCA"/>
    <w:rsid w:val="00081187"/>
    <w:rsid w:val="000851C5"/>
    <w:rsid w:val="00087FD3"/>
    <w:rsid w:val="000952A7"/>
    <w:rsid w:val="000A1421"/>
    <w:rsid w:val="000A3AEE"/>
    <w:rsid w:val="000A77FF"/>
    <w:rsid w:val="000B3428"/>
    <w:rsid w:val="000B5846"/>
    <w:rsid w:val="000B615F"/>
    <w:rsid w:val="000C09ED"/>
    <w:rsid w:val="000C1313"/>
    <w:rsid w:val="000C1F9B"/>
    <w:rsid w:val="000C652A"/>
    <w:rsid w:val="000D20DB"/>
    <w:rsid w:val="000D2D90"/>
    <w:rsid w:val="000D32A6"/>
    <w:rsid w:val="000D79A6"/>
    <w:rsid w:val="000E1FC9"/>
    <w:rsid w:val="000F0515"/>
    <w:rsid w:val="000F1015"/>
    <w:rsid w:val="00100F8D"/>
    <w:rsid w:val="00106B05"/>
    <w:rsid w:val="00112840"/>
    <w:rsid w:val="001135F9"/>
    <w:rsid w:val="00122F40"/>
    <w:rsid w:val="001256F4"/>
    <w:rsid w:val="00132823"/>
    <w:rsid w:val="0013365D"/>
    <w:rsid w:val="001405DF"/>
    <w:rsid w:val="00141F70"/>
    <w:rsid w:val="00142466"/>
    <w:rsid w:val="00155850"/>
    <w:rsid w:val="0016073D"/>
    <w:rsid w:val="00166343"/>
    <w:rsid w:val="001669EC"/>
    <w:rsid w:val="00166C91"/>
    <w:rsid w:val="0018185A"/>
    <w:rsid w:val="00186186"/>
    <w:rsid w:val="001904DA"/>
    <w:rsid w:val="00195625"/>
    <w:rsid w:val="00195B64"/>
    <w:rsid w:val="00196628"/>
    <w:rsid w:val="001A52A8"/>
    <w:rsid w:val="001B4733"/>
    <w:rsid w:val="001B7ED9"/>
    <w:rsid w:val="001C05A5"/>
    <w:rsid w:val="001C1041"/>
    <w:rsid w:val="001C47AF"/>
    <w:rsid w:val="001E1CB3"/>
    <w:rsid w:val="001F04FE"/>
    <w:rsid w:val="002009C7"/>
    <w:rsid w:val="00202D22"/>
    <w:rsid w:val="002065F8"/>
    <w:rsid w:val="00210889"/>
    <w:rsid w:val="0021568D"/>
    <w:rsid w:val="002253DF"/>
    <w:rsid w:val="002255C1"/>
    <w:rsid w:val="002277E9"/>
    <w:rsid w:val="00230E1C"/>
    <w:rsid w:val="0024107A"/>
    <w:rsid w:val="002457C1"/>
    <w:rsid w:val="002552C7"/>
    <w:rsid w:val="00262F8E"/>
    <w:rsid w:val="0026490F"/>
    <w:rsid w:val="00265FD4"/>
    <w:rsid w:val="002710D7"/>
    <w:rsid w:val="00272293"/>
    <w:rsid w:val="00275111"/>
    <w:rsid w:val="00284286"/>
    <w:rsid w:val="00286EE7"/>
    <w:rsid w:val="00296D27"/>
    <w:rsid w:val="002A14B1"/>
    <w:rsid w:val="002A6711"/>
    <w:rsid w:val="002B4C0B"/>
    <w:rsid w:val="002C7C4E"/>
    <w:rsid w:val="002D497A"/>
    <w:rsid w:val="002D7E68"/>
    <w:rsid w:val="002E12DB"/>
    <w:rsid w:val="002E721C"/>
    <w:rsid w:val="002E7226"/>
    <w:rsid w:val="002F251B"/>
    <w:rsid w:val="002F27DF"/>
    <w:rsid w:val="002F47C4"/>
    <w:rsid w:val="002F7D5E"/>
    <w:rsid w:val="00302C19"/>
    <w:rsid w:val="003039C6"/>
    <w:rsid w:val="00310915"/>
    <w:rsid w:val="00320679"/>
    <w:rsid w:val="00321B33"/>
    <w:rsid w:val="00332ECA"/>
    <w:rsid w:val="00341A70"/>
    <w:rsid w:val="00345A9A"/>
    <w:rsid w:val="00353883"/>
    <w:rsid w:val="00353CD5"/>
    <w:rsid w:val="00356666"/>
    <w:rsid w:val="00363F89"/>
    <w:rsid w:val="00364700"/>
    <w:rsid w:val="0036621F"/>
    <w:rsid w:val="003672A5"/>
    <w:rsid w:val="00373AE1"/>
    <w:rsid w:val="0037516A"/>
    <w:rsid w:val="003760EC"/>
    <w:rsid w:val="00380558"/>
    <w:rsid w:val="00381AB8"/>
    <w:rsid w:val="0038519B"/>
    <w:rsid w:val="003912FF"/>
    <w:rsid w:val="00392744"/>
    <w:rsid w:val="00395246"/>
    <w:rsid w:val="00395676"/>
    <w:rsid w:val="003A1B8F"/>
    <w:rsid w:val="003A4FAF"/>
    <w:rsid w:val="003B0D52"/>
    <w:rsid w:val="003B244B"/>
    <w:rsid w:val="003D019B"/>
    <w:rsid w:val="003D2B55"/>
    <w:rsid w:val="003D3499"/>
    <w:rsid w:val="003D7D1E"/>
    <w:rsid w:val="003E1660"/>
    <w:rsid w:val="003E1A54"/>
    <w:rsid w:val="003E3BAD"/>
    <w:rsid w:val="003E45A1"/>
    <w:rsid w:val="003E64D1"/>
    <w:rsid w:val="003E734A"/>
    <w:rsid w:val="003F0415"/>
    <w:rsid w:val="003F1760"/>
    <w:rsid w:val="003F1AB2"/>
    <w:rsid w:val="003F2D71"/>
    <w:rsid w:val="003F352F"/>
    <w:rsid w:val="003F78AE"/>
    <w:rsid w:val="0040272C"/>
    <w:rsid w:val="004108CC"/>
    <w:rsid w:val="00414120"/>
    <w:rsid w:val="0041670B"/>
    <w:rsid w:val="0042697F"/>
    <w:rsid w:val="00440E13"/>
    <w:rsid w:val="0044219A"/>
    <w:rsid w:val="00446F4D"/>
    <w:rsid w:val="00451D4A"/>
    <w:rsid w:val="00452FCB"/>
    <w:rsid w:val="00456278"/>
    <w:rsid w:val="0046051C"/>
    <w:rsid w:val="00463F06"/>
    <w:rsid w:val="00465FB9"/>
    <w:rsid w:val="004730EF"/>
    <w:rsid w:val="00476164"/>
    <w:rsid w:val="004804B7"/>
    <w:rsid w:val="00482101"/>
    <w:rsid w:val="004825BF"/>
    <w:rsid w:val="004903FD"/>
    <w:rsid w:val="004A152D"/>
    <w:rsid w:val="004A358E"/>
    <w:rsid w:val="004A4186"/>
    <w:rsid w:val="004A42C4"/>
    <w:rsid w:val="004A5B80"/>
    <w:rsid w:val="004B7CFD"/>
    <w:rsid w:val="004C1251"/>
    <w:rsid w:val="004C4244"/>
    <w:rsid w:val="004D1478"/>
    <w:rsid w:val="004D37BF"/>
    <w:rsid w:val="004E2888"/>
    <w:rsid w:val="004E5102"/>
    <w:rsid w:val="004E655D"/>
    <w:rsid w:val="004F25DD"/>
    <w:rsid w:val="004F6781"/>
    <w:rsid w:val="00502D73"/>
    <w:rsid w:val="005142DD"/>
    <w:rsid w:val="005164D4"/>
    <w:rsid w:val="005176C9"/>
    <w:rsid w:val="005176D2"/>
    <w:rsid w:val="00526AEB"/>
    <w:rsid w:val="00533500"/>
    <w:rsid w:val="00535AC4"/>
    <w:rsid w:val="0054534A"/>
    <w:rsid w:val="00551D57"/>
    <w:rsid w:val="00554059"/>
    <w:rsid w:val="005569B9"/>
    <w:rsid w:val="00556BE2"/>
    <w:rsid w:val="005739F0"/>
    <w:rsid w:val="00580FE7"/>
    <w:rsid w:val="00583AB5"/>
    <w:rsid w:val="005863F6"/>
    <w:rsid w:val="00587BDD"/>
    <w:rsid w:val="00591D9B"/>
    <w:rsid w:val="00593239"/>
    <w:rsid w:val="005937EA"/>
    <w:rsid w:val="00594D3F"/>
    <w:rsid w:val="005974F0"/>
    <w:rsid w:val="005A2C7D"/>
    <w:rsid w:val="005A39F3"/>
    <w:rsid w:val="005B363E"/>
    <w:rsid w:val="005B5B65"/>
    <w:rsid w:val="005B721C"/>
    <w:rsid w:val="005C099E"/>
    <w:rsid w:val="005C5E32"/>
    <w:rsid w:val="005E04AB"/>
    <w:rsid w:val="005E123C"/>
    <w:rsid w:val="005E15F5"/>
    <w:rsid w:val="005E4BFC"/>
    <w:rsid w:val="005F2214"/>
    <w:rsid w:val="005F4412"/>
    <w:rsid w:val="005F697D"/>
    <w:rsid w:val="00606519"/>
    <w:rsid w:val="00610484"/>
    <w:rsid w:val="00611A29"/>
    <w:rsid w:val="0061692C"/>
    <w:rsid w:val="006202B6"/>
    <w:rsid w:val="00620BB1"/>
    <w:rsid w:val="00623B0E"/>
    <w:rsid w:val="006351A8"/>
    <w:rsid w:val="00656594"/>
    <w:rsid w:val="0065688F"/>
    <w:rsid w:val="00661F10"/>
    <w:rsid w:val="006624B0"/>
    <w:rsid w:val="00664A05"/>
    <w:rsid w:val="0067136D"/>
    <w:rsid w:val="00674D78"/>
    <w:rsid w:val="006751B8"/>
    <w:rsid w:val="006774A8"/>
    <w:rsid w:val="00684E33"/>
    <w:rsid w:val="00692671"/>
    <w:rsid w:val="006A0019"/>
    <w:rsid w:val="006A19BC"/>
    <w:rsid w:val="006B2C36"/>
    <w:rsid w:val="006B392B"/>
    <w:rsid w:val="006B46EA"/>
    <w:rsid w:val="006B4D52"/>
    <w:rsid w:val="006B6C17"/>
    <w:rsid w:val="006D3B1A"/>
    <w:rsid w:val="006D48EC"/>
    <w:rsid w:val="006D5F10"/>
    <w:rsid w:val="006E0176"/>
    <w:rsid w:val="006E2232"/>
    <w:rsid w:val="006E5CE9"/>
    <w:rsid w:val="006F1E59"/>
    <w:rsid w:val="006F6269"/>
    <w:rsid w:val="006F7AB7"/>
    <w:rsid w:val="0070657B"/>
    <w:rsid w:val="00710912"/>
    <w:rsid w:val="00711AC6"/>
    <w:rsid w:val="00720948"/>
    <w:rsid w:val="00722F47"/>
    <w:rsid w:val="0072372C"/>
    <w:rsid w:val="007245EC"/>
    <w:rsid w:val="00730D43"/>
    <w:rsid w:val="007352B5"/>
    <w:rsid w:val="007428C9"/>
    <w:rsid w:val="00747ADE"/>
    <w:rsid w:val="0075172A"/>
    <w:rsid w:val="0075380F"/>
    <w:rsid w:val="00755263"/>
    <w:rsid w:val="00760BB9"/>
    <w:rsid w:val="007610B7"/>
    <w:rsid w:val="00761513"/>
    <w:rsid w:val="00771A97"/>
    <w:rsid w:val="0077392F"/>
    <w:rsid w:val="00781B2F"/>
    <w:rsid w:val="00781D94"/>
    <w:rsid w:val="00781E44"/>
    <w:rsid w:val="007834D9"/>
    <w:rsid w:val="00787829"/>
    <w:rsid w:val="007919D1"/>
    <w:rsid w:val="00791A52"/>
    <w:rsid w:val="00794223"/>
    <w:rsid w:val="00794D88"/>
    <w:rsid w:val="007966B0"/>
    <w:rsid w:val="00797F64"/>
    <w:rsid w:val="007A3C34"/>
    <w:rsid w:val="007A49F7"/>
    <w:rsid w:val="007C1C31"/>
    <w:rsid w:val="007C1CD3"/>
    <w:rsid w:val="007C443B"/>
    <w:rsid w:val="007D02DF"/>
    <w:rsid w:val="007D07DA"/>
    <w:rsid w:val="007D3204"/>
    <w:rsid w:val="007D67CD"/>
    <w:rsid w:val="007D6FCB"/>
    <w:rsid w:val="007D7035"/>
    <w:rsid w:val="007D72C4"/>
    <w:rsid w:val="007E39F6"/>
    <w:rsid w:val="007E3C84"/>
    <w:rsid w:val="007E5551"/>
    <w:rsid w:val="007F0125"/>
    <w:rsid w:val="007F3E74"/>
    <w:rsid w:val="007F5065"/>
    <w:rsid w:val="007F5A1E"/>
    <w:rsid w:val="00801DE7"/>
    <w:rsid w:val="008047B8"/>
    <w:rsid w:val="0081206C"/>
    <w:rsid w:val="00812D81"/>
    <w:rsid w:val="00815E81"/>
    <w:rsid w:val="00816109"/>
    <w:rsid w:val="00817A86"/>
    <w:rsid w:val="00823141"/>
    <w:rsid w:val="008239EB"/>
    <w:rsid w:val="00831450"/>
    <w:rsid w:val="008328AA"/>
    <w:rsid w:val="00843EB5"/>
    <w:rsid w:val="008470E5"/>
    <w:rsid w:val="008506C4"/>
    <w:rsid w:val="00855051"/>
    <w:rsid w:val="008560F7"/>
    <w:rsid w:val="00861F38"/>
    <w:rsid w:val="00862238"/>
    <w:rsid w:val="00867877"/>
    <w:rsid w:val="00870DAC"/>
    <w:rsid w:val="00872F45"/>
    <w:rsid w:val="0087432F"/>
    <w:rsid w:val="008754BD"/>
    <w:rsid w:val="008768DB"/>
    <w:rsid w:val="008802E2"/>
    <w:rsid w:val="00880705"/>
    <w:rsid w:val="00880BE8"/>
    <w:rsid w:val="00881669"/>
    <w:rsid w:val="00891376"/>
    <w:rsid w:val="008926ED"/>
    <w:rsid w:val="00894EF9"/>
    <w:rsid w:val="008A15A5"/>
    <w:rsid w:val="008A7A1E"/>
    <w:rsid w:val="008B598E"/>
    <w:rsid w:val="008C1AE0"/>
    <w:rsid w:val="008C780A"/>
    <w:rsid w:val="008C7974"/>
    <w:rsid w:val="008D0B93"/>
    <w:rsid w:val="008D418D"/>
    <w:rsid w:val="008F28D8"/>
    <w:rsid w:val="008F5108"/>
    <w:rsid w:val="00900576"/>
    <w:rsid w:val="0090644A"/>
    <w:rsid w:val="00914FC0"/>
    <w:rsid w:val="0092152D"/>
    <w:rsid w:val="00921DD1"/>
    <w:rsid w:val="00930AEF"/>
    <w:rsid w:val="00943D49"/>
    <w:rsid w:val="00956153"/>
    <w:rsid w:val="0095742C"/>
    <w:rsid w:val="00963327"/>
    <w:rsid w:val="00972466"/>
    <w:rsid w:val="0097394B"/>
    <w:rsid w:val="00985ACC"/>
    <w:rsid w:val="009A6190"/>
    <w:rsid w:val="009B0046"/>
    <w:rsid w:val="009B736A"/>
    <w:rsid w:val="009C1464"/>
    <w:rsid w:val="009C4A61"/>
    <w:rsid w:val="009C6D67"/>
    <w:rsid w:val="009C74C1"/>
    <w:rsid w:val="009D3DE1"/>
    <w:rsid w:val="009E2E26"/>
    <w:rsid w:val="009E7DF9"/>
    <w:rsid w:val="009F4564"/>
    <w:rsid w:val="00A02AEE"/>
    <w:rsid w:val="00A123E6"/>
    <w:rsid w:val="00A21612"/>
    <w:rsid w:val="00A242C7"/>
    <w:rsid w:val="00A35DFC"/>
    <w:rsid w:val="00A35F01"/>
    <w:rsid w:val="00A401B0"/>
    <w:rsid w:val="00A45CBD"/>
    <w:rsid w:val="00A501AC"/>
    <w:rsid w:val="00A51E6A"/>
    <w:rsid w:val="00A529AF"/>
    <w:rsid w:val="00A530C1"/>
    <w:rsid w:val="00A55CEF"/>
    <w:rsid w:val="00A61D3C"/>
    <w:rsid w:val="00A624CC"/>
    <w:rsid w:val="00A65442"/>
    <w:rsid w:val="00A6631C"/>
    <w:rsid w:val="00A6721A"/>
    <w:rsid w:val="00A72B38"/>
    <w:rsid w:val="00A74DDA"/>
    <w:rsid w:val="00A80322"/>
    <w:rsid w:val="00A82191"/>
    <w:rsid w:val="00A9248E"/>
    <w:rsid w:val="00A948F6"/>
    <w:rsid w:val="00AA46C7"/>
    <w:rsid w:val="00AA4732"/>
    <w:rsid w:val="00AA6C30"/>
    <w:rsid w:val="00AD13E5"/>
    <w:rsid w:val="00AD5A6B"/>
    <w:rsid w:val="00AD5C24"/>
    <w:rsid w:val="00AD7286"/>
    <w:rsid w:val="00AF18EC"/>
    <w:rsid w:val="00AF4F44"/>
    <w:rsid w:val="00B011F7"/>
    <w:rsid w:val="00B03085"/>
    <w:rsid w:val="00B06FFE"/>
    <w:rsid w:val="00B077CF"/>
    <w:rsid w:val="00B078E4"/>
    <w:rsid w:val="00B07D6B"/>
    <w:rsid w:val="00B11C63"/>
    <w:rsid w:val="00B13510"/>
    <w:rsid w:val="00B147C7"/>
    <w:rsid w:val="00B17499"/>
    <w:rsid w:val="00B30446"/>
    <w:rsid w:val="00B32F1C"/>
    <w:rsid w:val="00B42D6D"/>
    <w:rsid w:val="00B452EE"/>
    <w:rsid w:val="00B55DB4"/>
    <w:rsid w:val="00B563EB"/>
    <w:rsid w:val="00B56458"/>
    <w:rsid w:val="00B6239A"/>
    <w:rsid w:val="00B6304C"/>
    <w:rsid w:val="00B64C88"/>
    <w:rsid w:val="00B7759D"/>
    <w:rsid w:val="00B823EB"/>
    <w:rsid w:val="00B827E7"/>
    <w:rsid w:val="00B843E2"/>
    <w:rsid w:val="00B845BE"/>
    <w:rsid w:val="00B8527C"/>
    <w:rsid w:val="00B86902"/>
    <w:rsid w:val="00B913B3"/>
    <w:rsid w:val="00B9235F"/>
    <w:rsid w:val="00BA0E3B"/>
    <w:rsid w:val="00BA2819"/>
    <w:rsid w:val="00BA45A4"/>
    <w:rsid w:val="00BA5ABB"/>
    <w:rsid w:val="00BA6D2D"/>
    <w:rsid w:val="00BB09FF"/>
    <w:rsid w:val="00BB1821"/>
    <w:rsid w:val="00BB2629"/>
    <w:rsid w:val="00BB58CB"/>
    <w:rsid w:val="00BC1155"/>
    <w:rsid w:val="00BC3394"/>
    <w:rsid w:val="00BC42BC"/>
    <w:rsid w:val="00BD0230"/>
    <w:rsid w:val="00BD1F79"/>
    <w:rsid w:val="00BD319A"/>
    <w:rsid w:val="00BD383F"/>
    <w:rsid w:val="00BD421A"/>
    <w:rsid w:val="00BD54C0"/>
    <w:rsid w:val="00BD6C6C"/>
    <w:rsid w:val="00BE1251"/>
    <w:rsid w:val="00BF07F7"/>
    <w:rsid w:val="00BF0BA7"/>
    <w:rsid w:val="00BF331C"/>
    <w:rsid w:val="00C03969"/>
    <w:rsid w:val="00C04EC7"/>
    <w:rsid w:val="00C0640A"/>
    <w:rsid w:val="00C158F1"/>
    <w:rsid w:val="00C1665B"/>
    <w:rsid w:val="00C239FC"/>
    <w:rsid w:val="00C25D8F"/>
    <w:rsid w:val="00C26E93"/>
    <w:rsid w:val="00C318CF"/>
    <w:rsid w:val="00C3299E"/>
    <w:rsid w:val="00C345CE"/>
    <w:rsid w:val="00C37ACC"/>
    <w:rsid w:val="00C47B8B"/>
    <w:rsid w:val="00C522E4"/>
    <w:rsid w:val="00C530A6"/>
    <w:rsid w:val="00C54CF8"/>
    <w:rsid w:val="00C65740"/>
    <w:rsid w:val="00C8058D"/>
    <w:rsid w:val="00C82F48"/>
    <w:rsid w:val="00C8389A"/>
    <w:rsid w:val="00C8628B"/>
    <w:rsid w:val="00C915A9"/>
    <w:rsid w:val="00C965FD"/>
    <w:rsid w:val="00CA366C"/>
    <w:rsid w:val="00CA6648"/>
    <w:rsid w:val="00CB057D"/>
    <w:rsid w:val="00CB0DED"/>
    <w:rsid w:val="00CB0ECE"/>
    <w:rsid w:val="00CB1F7F"/>
    <w:rsid w:val="00CB3852"/>
    <w:rsid w:val="00CC78CE"/>
    <w:rsid w:val="00CD12FB"/>
    <w:rsid w:val="00CD21B3"/>
    <w:rsid w:val="00CD277F"/>
    <w:rsid w:val="00CD2FF5"/>
    <w:rsid w:val="00CE19B0"/>
    <w:rsid w:val="00CE511B"/>
    <w:rsid w:val="00CF6B5E"/>
    <w:rsid w:val="00D04ADE"/>
    <w:rsid w:val="00D05552"/>
    <w:rsid w:val="00D063F6"/>
    <w:rsid w:val="00D078D3"/>
    <w:rsid w:val="00D11361"/>
    <w:rsid w:val="00D14E9E"/>
    <w:rsid w:val="00D14ED8"/>
    <w:rsid w:val="00D1534D"/>
    <w:rsid w:val="00D1723B"/>
    <w:rsid w:val="00D2068E"/>
    <w:rsid w:val="00D233B0"/>
    <w:rsid w:val="00D25804"/>
    <w:rsid w:val="00D32DDA"/>
    <w:rsid w:val="00D34731"/>
    <w:rsid w:val="00D37652"/>
    <w:rsid w:val="00D41C7B"/>
    <w:rsid w:val="00D41EC6"/>
    <w:rsid w:val="00D45763"/>
    <w:rsid w:val="00D55A50"/>
    <w:rsid w:val="00D6362F"/>
    <w:rsid w:val="00D66285"/>
    <w:rsid w:val="00D66E11"/>
    <w:rsid w:val="00D7133E"/>
    <w:rsid w:val="00D74C20"/>
    <w:rsid w:val="00D81C14"/>
    <w:rsid w:val="00D90E30"/>
    <w:rsid w:val="00DA3B81"/>
    <w:rsid w:val="00DB0CCD"/>
    <w:rsid w:val="00DB2829"/>
    <w:rsid w:val="00DB326F"/>
    <w:rsid w:val="00DB7310"/>
    <w:rsid w:val="00DB7B8E"/>
    <w:rsid w:val="00DC34AB"/>
    <w:rsid w:val="00DC44F3"/>
    <w:rsid w:val="00DC6A78"/>
    <w:rsid w:val="00DD4B92"/>
    <w:rsid w:val="00DE0013"/>
    <w:rsid w:val="00DE2E3B"/>
    <w:rsid w:val="00DE64B1"/>
    <w:rsid w:val="00DF15A8"/>
    <w:rsid w:val="00DF15CE"/>
    <w:rsid w:val="00DF3F5F"/>
    <w:rsid w:val="00DF6DD3"/>
    <w:rsid w:val="00E140C5"/>
    <w:rsid w:val="00E21B08"/>
    <w:rsid w:val="00E22364"/>
    <w:rsid w:val="00E22C32"/>
    <w:rsid w:val="00E27270"/>
    <w:rsid w:val="00E27586"/>
    <w:rsid w:val="00E303D6"/>
    <w:rsid w:val="00E40A07"/>
    <w:rsid w:val="00E624DB"/>
    <w:rsid w:val="00E67F94"/>
    <w:rsid w:val="00E75C83"/>
    <w:rsid w:val="00E836D8"/>
    <w:rsid w:val="00E83BF3"/>
    <w:rsid w:val="00E84AFB"/>
    <w:rsid w:val="00E9533F"/>
    <w:rsid w:val="00E96903"/>
    <w:rsid w:val="00EA214D"/>
    <w:rsid w:val="00EA2405"/>
    <w:rsid w:val="00EA6928"/>
    <w:rsid w:val="00EB69F0"/>
    <w:rsid w:val="00EC4431"/>
    <w:rsid w:val="00EC4FBC"/>
    <w:rsid w:val="00EC517D"/>
    <w:rsid w:val="00ED4615"/>
    <w:rsid w:val="00EE1D14"/>
    <w:rsid w:val="00EF0BC1"/>
    <w:rsid w:val="00EF25AB"/>
    <w:rsid w:val="00F00B76"/>
    <w:rsid w:val="00F07BA4"/>
    <w:rsid w:val="00F1003A"/>
    <w:rsid w:val="00F13172"/>
    <w:rsid w:val="00F14728"/>
    <w:rsid w:val="00F14FC3"/>
    <w:rsid w:val="00F1699E"/>
    <w:rsid w:val="00F17476"/>
    <w:rsid w:val="00F17BE4"/>
    <w:rsid w:val="00F21ECB"/>
    <w:rsid w:val="00F5035B"/>
    <w:rsid w:val="00F524E4"/>
    <w:rsid w:val="00F650DF"/>
    <w:rsid w:val="00F6755E"/>
    <w:rsid w:val="00F744DB"/>
    <w:rsid w:val="00F75315"/>
    <w:rsid w:val="00F80045"/>
    <w:rsid w:val="00F82C08"/>
    <w:rsid w:val="00F82CAB"/>
    <w:rsid w:val="00F83C2E"/>
    <w:rsid w:val="00F854D6"/>
    <w:rsid w:val="00F974B8"/>
    <w:rsid w:val="00F97786"/>
    <w:rsid w:val="00FA0033"/>
    <w:rsid w:val="00FA3ADB"/>
    <w:rsid w:val="00FA46C4"/>
    <w:rsid w:val="00FA789B"/>
    <w:rsid w:val="00FC31C1"/>
    <w:rsid w:val="00FC55FB"/>
    <w:rsid w:val="00FC5A06"/>
    <w:rsid w:val="00FC5E37"/>
    <w:rsid w:val="00FC6B5D"/>
    <w:rsid w:val="00FC74D2"/>
    <w:rsid w:val="00FD2420"/>
    <w:rsid w:val="00FD3ADE"/>
    <w:rsid w:val="00FF2FA1"/>
    <w:rsid w:val="00FF5295"/>
    <w:rsid w:val="00FF72EE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6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2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9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969"/>
    <w:pPr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74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1C14"/>
    <w:pPr>
      <w:spacing w:before="360" w:after="36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497A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497A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31C"/>
    <w:rPr>
      <w:b/>
      <w:bCs/>
      <w:sz w:val="20"/>
      <w:szCs w:val="20"/>
    </w:rPr>
  </w:style>
  <w:style w:type="paragraph" w:customStyle="1" w:styleId="Address">
    <w:name w:val="Address"/>
    <w:basedOn w:val="Normal"/>
    <w:rsid w:val="009F4564"/>
    <w:pPr>
      <w:keepLines/>
      <w:spacing w:after="720" w:line="280" w:lineRule="atLeast"/>
    </w:pPr>
    <w:rPr>
      <w:rFonts w:ascii="Tahoma" w:eastAsia="Times New Roman" w:hAnsi="Tahoma" w:cs="Times New Roman"/>
      <w:szCs w:val="20"/>
    </w:rPr>
  </w:style>
  <w:style w:type="paragraph" w:customStyle="1" w:styleId="Boxtext">
    <w:name w:val="Box text"/>
    <w:basedOn w:val="Normal"/>
    <w:link w:val="BoxtextCharChar"/>
    <w:rsid w:val="00C239FC"/>
    <w:pPr>
      <w:spacing w:before="120" w:after="120" w:line="240" w:lineRule="atLeast"/>
    </w:pPr>
    <w:rPr>
      <w:rFonts w:ascii="Arial Narrow" w:eastAsia="Times New Roman" w:hAnsi="Arial Narrow" w:cs="Arial"/>
      <w:sz w:val="18"/>
      <w:szCs w:val="24"/>
      <w:lang w:val="en-AU"/>
    </w:rPr>
  </w:style>
  <w:style w:type="character" w:customStyle="1" w:styleId="BoxtextCharChar">
    <w:name w:val="Box text Char Char"/>
    <w:basedOn w:val="DefaultParagraphFont"/>
    <w:link w:val="Boxtext"/>
    <w:rsid w:val="00C239FC"/>
    <w:rPr>
      <w:rFonts w:ascii="Arial Narrow" w:eastAsia="Times New Roman" w:hAnsi="Arial Narrow" w:cs="Arial"/>
      <w:sz w:val="18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12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2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6C"/>
  </w:style>
  <w:style w:type="paragraph" w:styleId="Footer">
    <w:name w:val="footer"/>
    <w:basedOn w:val="Normal"/>
    <w:link w:val="FooterChar"/>
    <w:uiPriority w:val="99"/>
    <w:unhideWhenUsed/>
    <w:rsid w:val="00812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6C"/>
  </w:style>
  <w:style w:type="character" w:customStyle="1" w:styleId="Heading2Char">
    <w:name w:val="Heading 2 Char"/>
    <w:basedOn w:val="DefaultParagraphFont"/>
    <w:link w:val="Heading2"/>
    <w:uiPriority w:val="9"/>
    <w:rsid w:val="000B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6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2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9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969"/>
    <w:pPr>
      <w:ind w:left="720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74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1C14"/>
    <w:pPr>
      <w:spacing w:before="360" w:after="360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497A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497A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3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3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31C"/>
    <w:rPr>
      <w:b/>
      <w:bCs/>
      <w:sz w:val="20"/>
      <w:szCs w:val="20"/>
    </w:rPr>
  </w:style>
  <w:style w:type="paragraph" w:customStyle="1" w:styleId="Address">
    <w:name w:val="Address"/>
    <w:basedOn w:val="Normal"/>
    <w:rsid w:val="009F4564"/>
    <w:pPr>
      <w:keepLines/>
      <w:spacing w:after="720" w:line="280" w:lineRule="atLeast"/>
    </w:pPr>
    <w:rPr>
      <w:rFonts w:ascii="Tahoma" w:eastAsia="Times New Roman" w:hAnsi="Tahoma" w:cs="Times New Roman"/>
      <w:szCs w:val="20"/>
    </w:rPr>
  </w:style>
  <w:style w:type="paragraph" w:customStyle="1" w:styleId="Boxtext">
    <w:name w:val="Box text"/>
    <w:basedOn w:val="Normal"/>
    <w:link w:val="BoxtextCharChar"/>
    <w:rsid w:val="00C239FC"/>
    <w:pPr>
      <w:spacing w:before="120" w:after="120" w:line="240" w:lineRule="atLeast"/>
    </w:pPr>
    <w:rPr>
      <w:rFonts w:ascii="Arial Narrow" w:eastAsia="Times New Roman" w:hAnsi="Arial Narrow" w:cs="Arial"/>
      <w:sz w:val="18"/>
      <w:szCs w:val="24"/>
      <w:lang w:val="en-AU"/>
    </w:rPr>
  </w:style>
  <w:style w:type="character" w:customStyle="1" w:styleId="BoxtextCharChar">
    <w:name w:val="Box text Char Char"/>
    <w:basedOn w:val="DefaultParagraphFont"/>
    <w:link w:val="Boxtext"/>
    <w:rsid w:val="00C239FC"/>
    <w:rPr>
      <w:rFonts w:ascii="Arial Narrow" w:eastAsia="Times New Roman" w:hAnsi="Arial Narrow" w:cs="Arial"/>
      <w:sz w:val="18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12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120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6C"/>
  </w:style>
  <w:style w:type="paragraph" w:styleId="Footer">
    <w:name w:val="footer"/>
    <w:basedOn w:val="Normal"/>
    <w:link w:val="FooterChar"/>
    <w:uiPriority w:val="99"/>
    <w:unhideWhenUsed/>
    <w:rsid w:val="008120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6C"/>
  </w:style>
  <w:style w:type="character" w:customStyle="1" w:styleId="Heading2Char">
    <w:name w:val="Heading 2 Char"/>
    <w:basedOn w:val="DefaultParagraphFont"/>
    <w:link w:val="Heading2"/>
    <w:uiPriority w:val="9"/>
    <w:rsid w:val="000B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28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7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74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t.nz/nz-health-statistics/data-references/code-tables/common-code-tables/facility-code-table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healthlink.net/nhiservice.asp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health.govt.nz/our-work/health-network/health-network-information-pack" TargetMode="External"/><Relationship Id="rId17" Type="http://schemas.openxmlformats.org/officeDocument/2006/relationships/hyperlink" Target="mailto:myhealthlink@healthlink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ery.mailchimp.com/8e8802d364f11e04a4c7ff9ec/files/CareConnect_Registration_Form_v9.doc" TargetMode="External"/><Relationship Id="rId20" Type="http://schemas.openxmlformats.org/officeDocument/2006/relationships/hyperlink" Target="mailto:myhealthlink@healthlink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elpdeskHL@healthlin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gistrar@nzhsra.co.n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I_Provider@moh.govt.nz" TargetMode="External"/><Relationship Id="rId19" Type="http://schemas.openxmlformats.org/officeDocument/2006/relationships/hyperlink" Target="https://gallery.mailchimp.com/8e8802d364f11e04a4c7ff9ec/files/CareConnect_Registration_Form_v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t.nz/our-work/health-identity/health-practitioner-index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4E27834A.dotm</Template>
  <TotalTime>0</TotalTime>
  <Pages>3</Pages>
  <Words>771</Words>
  <Characters>4397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Hefford</dc:creator>
  <cp:lastModifiedBy>Deborah Ross (healthAlliance)</cp:lastModifiedBy>
  <cp:revision>2</cp:revision>
  <dcterms:created xsi:type="dcterms:W3CDTF">2016-10-14T01:29:00Z</dcterms:created>
  <dcterms:modified xsi:type="dcterms:W3CDTF">2016-10-14T01:29:00Z</dcterms:modified>
</cp:coreProperties>
</file>